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配置</w: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旁挂二层组网直接转发</w:t>
      </w:r>
    </w:p>
    <w:p>
      <w:pPr>
        <w:jc w:val="left"/>
        <w:rPr>
          <w:rFonts w:hint="eastAsia"/>
        </w:rPr>
      </w:pPr>
      <w:r>
        <w:rPr>
          <w:rFonts w:hint="eastAsia"/>
        </w:rPr>
        <w:t>业务需求</w:t>
      </w:r>
    </w:p>
    <w:p>
      <w:pPr>
        <w:jc w:val="left"/>
        <w:rPr>
          <w:rFonts w:hint="eastAsia"/>
        </w:rPr>
      </w:pPr>
      <w:r>
        <w:rPr>
          <w:rFonts w:hint="eastAsia"/>
        </w:rPr>
        <w:t>企业用户通过WLAN接入网络，以满足移动办公的最基本需求。且在覆盖区域内移动发生漫游时，不影响用户的业务使用。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组网需求</w:t>
      </w:r>
    </w:p>
    <w:p>
      <w:pPr>
        <w:jc w:val="left"/>
        <w:rPr>
          <w:rFonts w:hint="eastAsia"/>
        </w:rPr>
      </w:pPr>
      <w:r>
        <w:rPr>
          <w:rFonts w:hint="eastAsia"/>
        </w:rPr>
        <w:t>AC组网方式：旁挂二层组网。</w:t>
      </w:r>
    </w:p>
    <w:p>
      <w:pPr>
        <w:jc w:val="left"/>
        <w:rPr>
          <w:rFonts w:hint="eastAsia"/>
        </w:rPr>
      </w:pPr>
      <w:r>
        <w:rPr>
          <w:rFonts w:hint="eastAsia"/>
        </w:rPr>
        <w:t>DHCP部署方式：</w:t>
      </w:r>
    </w:p>
    <w:p>
      <w:pPr>
        <w:jc w:val="left"/>
        <w:rPr>
          <w:rFonts w:hint="eastAsia"/>
        </w:rPr>
      </w:pPr>
      <w:r>
        <w:rPr>
          <w:rFonts w:hint="eastAsia"/>
        </w:rPr>
        <w:t>AC作为DHCP服务器为AP分配IP地址。</w:t>
      </w:r>
    </w:p>
    <w:p>
      <w:pPr>
        <w:jc w:val="left"/>
        <w:rPr>
          <w:rFonts w:hint="eastAsia"/>
        </w:rPr>
      </w:pPr>
      <w:r>
        <w:rPr>
          <w:rFonts w:hint="eastAsia"/>
        </w:rPr>
        <w:t>汇聚交换机SwitchB作为DHCP服务器为STA分配IP地址。</w:t>
      </w:r>
    </w:p>
    <w:p>
      <w:pPr>
        <w:jc w:val="left"/>
        <w:rPr>
          <w:rFonts w:hint="eastAsia"/>
        </w:rPr>
      </w:pPr>
      <w:r>
        <w:rPr>
          <w:rFonts w:hint="eastAsia"/>
        </w:rPr>
        <w:t>业务数据转发方式：直接转发。</w:t>
      </w:r>
    </w:p>
    <w:p>
      <w:pPr>
        <w:jc w:val="left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  <w:lang w:eastAsia="zh-CN"/>
        </w:rPr>
        <w:t>：</w:t>
      </w:r>
      <w:r>
        <w:rPr>
          <w:rFonts w:hint="eastAsia"/>
        </w:rPr>
        <w:t>配置旁挂二层组网直接转发示例组网图</w:t>
      </w:r>
    </w:p>
    <w:p>
      <w:pPr>
        <w:jc w:val="center"/>
      </w:pPr>
      <w:r>
        <w:drawing>
          <wp:inline distT="0" distB="0" distL="114300" distR="114300">
            <wp:extent cx="3055620" cy="2585085"/>
            <wp:effectExtent l="0" t="0" r="1143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06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507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FC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宋体" w:cs="Arial"/>
                <w:b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配置项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FC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b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数据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AP管理VLAN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VLAN100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STA业务VLAN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VLAN101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DHCP服务器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AC作为DHCP服务器为AP分配IP地址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汇聚交换机SwitchB作为DHCP服务器为STA分配IP地址，STA的默认网关为10.23.101.2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AP的IP地址池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10.23.100.2～10.23.100.254/24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STA的IP地址池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10.23.101.3～10.23.101.254/24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AC的源接口IP地址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VLANIF100：10.23.100.1/24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AP组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名称：default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引用模板：VAP模板wlan-net、域管理模板default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域管理模板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名称：default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国家码：中国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SSID模板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名称：default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SSID名称：wlan-net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安全模板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名称：default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安全策略：WPA-WPA2+PSK+AES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密码：a1234567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VAP模板</w:t>
            </w:r>
          </w:p>
        </w:tc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名称：default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转发模式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forward-mode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：直接转发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direct-forward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业务VLAN：VLAN101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Arial" w:hAnsi="Arial" w:eastAsia="宋体" w:cs="Arial"/>
                <w:i w:val="0"/>
                <w:color w:val="494949"/>
                <w:sz w:val="21"/>
                <w:szCs w:val="21"/>
                <w:u w:val="none"/>
              </w:rPr>
            </w:pPr>
          </w:p>
        </w:tc>
        <w:tc>
          <w:tcPr>
            <w:tcW w:w="50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494949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94949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引用模板：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SSID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模板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default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、安全模板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default</w:t>
            </w:r>
          </w:p>
        </w:tc>
      </w:tr>
    </w:tbl>
    <w:p>
      <w:pPr>
        <w:jc w:val="left"/>
      </w:pPr>
    </w:p>
    <w:p>
      <w:pPr>
        <w:jc w:val="left"/>
        <w:rPr>
          <w:rFonts w:hint="eastAsia"/>
        </w:rPr>
      </w:pPr>
      <w:r>
        <w:rPr>
          <w:rFonts w:hint="eastAsia"/>
        </w:rPr>
        <w:t>配置思路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配置AP、AC和周边网络设备之间实现网络互通。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配置AP上线。</w:t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创建AP组，用于将需要进行相同配置的AP都加入到AP组，实现统一配置。</w:t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配置AC的系统参数，包括国家码、AC与AP之间通信的源接口。</w:t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配置AP上线的认证方式并离线导入AP，实现AP正常上线。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配置WLAN业务参数，实现STA访问WLAN网络功能。</w:t>
      </w:r>
    </w:p>
    <w:p>
      <w:pPr>
        <w:pStyle w:val="2"/>
        <w:keepNext w:val="0"/>
        <w:keepLines w:val="0"/>
        <w:widowControl/>
        <w:suppressLineNumbers w:val="0"/>
        <w:spacing w:before="375" w:beforeAutospacing="0" w:after="150" w:afterAutospacing="0"/>
        <w:ind w:left="0" w:right="0"/>
        <w:rPr>
          <w:rFonts w:hint="eastAsia" w:ascii="微软雅黑" w:hAnsi="微软雅黑" w:eastAsia="微软雅黑" w:cs="微软雅黑"/>
          <w:b/>
          <w:color w:val="333333"/>
          <w:sz w:val="23"/>
          <w:szCs w:val="23"/>
        </w:rPr>
      </w:pPr>
      <w:r>
        <w:rPr>
          <w:rFonts w:hint="eastAsia" w:ascii="微软雅黑" w:hAnsi="微软雅黑" w:eastAsia="微软雅黑" w:cs="微软雅黑"/>
          <w:b/>
          <w:color w:val="333333"/>
          <w:sz w:val="23"/>
          <w:szCs w:val="23"/>
        </w:rPr>
        <w:t>操作步骤</w:t>
      </w:r>
    </w:p>
    <w:p>
      <w:pPr>
        <w:rPr>
          <w:rFonts w:hint="eastAsia"/>
        </w:rPr>
      </w:pPr>
      <w:r>
        <w:rPr>
          <w:rFonts w:hint="eastAsia"/>
        </w:rPr>
        <w:t>1.配置周边设备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配置接入交换机SwitchA的GE0/0/1和GE0/0/2接口加入VLAN100和VLAN101，GE0/0/1的缺省VLAN为VLAN100。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&lt;HUAWEI&gt;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system-view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[HUAWEI]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sysname SwitchA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vlan batch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pvid vlan 100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port-isolate enable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[SwitchA-GigabitEthernet0/0/2]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bidi w:val="0"/>
      </w:pPr>
      <w:r>
        <w:rPr>
          <w:rFonts w:hint="eastAsia"/>
        </w:rPr>
        <w:t># 配置汇聚交换机SwitchB的接口GE0/0/1加入VLAN100和VLAN101，接口GE0/0/2加入VLAN100，GE0/0/3加入VLAN101。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&lt;HUAWEI&gt;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system-view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[HUAWEI]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sysname SwitchB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vlan batch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[SwitchB-GigabitEthernet0/0/2]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[SwitchB-GigabitEthernet0/0/3]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[SwitchB-GigabitEthernet0/0/3]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[SwitchB-GigabitEthernet0/0/3]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# 配置Router的接口GE1/0/0加入VLAN101，创建接口VLANIF101并配置IP地址为10.23.101.2/24。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&lt;Huawei&gt;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system-view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[Huawei]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sysname Router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vlan batch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interface gigabitethernet 1/0/0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[Router-GigabitEthernet1/0/0]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[Router-GigabitEthernet1/0/0]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[Router-GigabitEthernet1/0/0]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interface vlanif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[Router-Vlanif101]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ip address 10.23.101.2 24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358"/>
        <w:rPr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[Router-Vlanif101]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配置AC与其它网络设备互通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# </w:t>
      </w:r>
      <w:r>
        <w:rPr>
          <w:rFonts w:hint="eastAsia"/>
          <w:color w:val="FF0000"/>
        </w:rPr>
        <w:t>配置AC的接口GE0/0/1加入VLAN100</w:t>
      </w:r>
      <w:r>
        <w:rPr>
          <w:rFonts w:hint="eastAsia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&lt;HUAWEI&gt;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system-view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[HUAWEI]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sysname AC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vlan batch 100 101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interface </w:t>
      </w:r>
      <w:r>
        <w:rPr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gigabitethernet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 0/0/1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link-type trunk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port trunk allow-pass vlan 100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[AC-GigabitEthernet0/0/1]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配置DHCP服务器为STA和AP分配IP地址</w:t>
      </w:r>
    </w:p>
    <w:p>
      <w:pPr>
        <w:rPr>
          <w:rFonts w:hint="eastAsia"/>
        </w:rPr>
      </w:pPr>
      <w:r>
        <w:rPr>
          <w:rFonts w:hint="eastAsia"/>
        </w:rPr>
        <w:t># 在AC上配置VLANIF100接口为AP提供IP地址。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dhcp enable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interface vlanif 100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[AC-Vlanif100]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ip address 10.23.100.1 24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[AC-Vlanif100]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dhcp select interface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[AC-Vlanif100]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rPr>
          <w:rFonts w:hint="eastAsia"/>
        </w:rPr>
      </w:pPr>
      <w:r>
        <w:rPr>
          <w:rFonts w:hint="eastAsia"/>
        </w:rPr>
        <w:t># 在SwitchB上配置VLANIF101接口为STA提供IP地址，并指定10.23.101.2作为STA的默认网关地址。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dhcp enable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shd w:val="clear" w:fill="DDDDDD"/>
        </w:rPr>
        <w:t>[SwitchB]</w:t>
      </w:r>
      <w:r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 xml:space="preserve"> ip pool sta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</w:pPr>
      <w:r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>[SwitchB-ip-pool-sta]</w:t>
      </w:r>
      <w:r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 xml:space="preserve"> network 10.23.101.0 mask 255.255.255.0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</w:pPr>
      <w:r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>[SwitchB-ip-pool-sta]</w:t>
      </w:r>
      <w:r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 xml:space="preserve"> gateway-list 10.23.101.2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</w:pPr>
      <w:r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>[SwitchB-ip-pool-sta]</w:t>
      </w:r>
      <w:r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 xml:space="preserve"> lease day 3 hour 0 minute 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</w:pPr>
      <w:r>
        <w:rPr>
          <w:rFonts w:hint="default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>[SwitchB-ip-pool-sta]</w:t>
      </w:r>
      <w:r>
        <w:rPr>
          <w:rFonts w:hint="eastAsia"/>
          <w:i w:val="0"/>
          <w:caps w:val="0"/>
          <w:color w:val="494949"/>
          <w:spacing w:val="0"/>
          <w:sz w:val="21"/>
          <w:szCs w:val="21"/>
          <w:shd w:val="clear" w:fill="DDDDDD"/>
          <w:lang w:val="en-US" w:eastAsia="zh-CN"/>
        </w:rPr>
        <w:t xml:space="preserve"> 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interface vlanif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[SwitchB-Vlanif101]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ip address 10.23.101.1 24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[SwitchB-Vlanif101]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dhcp select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global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4.</w:t>
      </w:r>
      <w:r>
        <w:rPr>
          <w:rFonts w:hint="eastAsia"/>
          <w:sz w:val="21"/>
          <w:szCs w:val="21"/>
        </w:rPr>
        <w:t>配置AP上线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# 创建AP组，用于将相同配置的AP都加入同一AP组中。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wlan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ap-group name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AP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494949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94949"/>
          <w:spacing w:val="0"/>
          <w:kern w:val="0"/>
          <w:sz w:val="21"/>
          <w:szCs w:val="21"/>
          <w:shd w:val="clear" w:fill="FFFFFF"/>
          <w:lang w:val="en-US" w:eastAsia="zh-CN" w:bidi="ar"/>
        </w:rPr>
        <w:t># 创建域管理模板，在域管理模板下配置AC的国家码并在AP组下引用域管理模板。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regulatory-domain-profile name 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[AC-wlan-regulate-domain-default]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country-code cn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[AC-wlan-regulate-domain-default]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ap-group name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regulatory-domain-profile 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jc w:val="left"/>
        <w:rPr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  <w:color w:val="FF0000"/>
        </w:rPr>
        <w:t>配置AC的源接口</w:t>
      </w:r>
      <w:r>
        <w:rPr>
          <w:rFonts w:hint="eastAsia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>capwap source interface vlanif 100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wlan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ap auth-mode mac-auth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ap-id 0 ap-mac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>00e0-fc98-3920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Style w:val="7"/>
          <w:rFonts w:hint="default" w:eastAsia="宋体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[AC-wlan-ap-0]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ap-name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AP1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[AC-wlan-ap-0]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ap-group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jc w:val="left"/>
        <w:rPr>
          <w:rFonts w:hint="eastAsia"/>
        </w:rPr>
      </w:pPr>
      <w:r>
        <w:rPr>
          <w:rFonts w:hint="eastAsia"/>
        </w:rPr>
        <w:t># 将AP上电后，当执行命令display ap all查看到AP的“State”字段为“nor”时，表示AP正常上线。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display ap all</w:t>
      </w:r>
    </w:p>
    <w:p>
      <w:pPr>
        <w:jc w:val="left"/>
      </w:pPr>
      <w:r>
        <w:drawing>
          <wp:inline distT="0" distB="0" distL="114300" distR="114300">
            <wp:extent cx="5269865" cy="167640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配置WLAN业务参数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default</w:t>
      </w:r>
      <w:r>
        <w:rPr>
          <w:rFonts w:hint="eastAsia"/>
        </w:rPr>
        <w:t>”的安全模板，并配置安全策略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如果没有配置，则默认为“开放系统”，无需密码即可连接</w:t>
      </w:r>
      <w:r>
        <w:rPr>
          <w:rFonts w:hint="eastAsia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security-profile name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[AC-wlan-sec-prof-wlan-net]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security wpa-wpa2 psk pass-phrase a1234567 aes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[AC-wlan-sec-prof-wlan-net]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# 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名为“</w:t>
      </w:r>
      <w:r>
        <w:rPr>
          <w:rFonts w:hint="eastAsia"/>
          <w:lang w:val="en-US" w:eastAsia="zh-CN"/>
        </w:rPr>
        <w:t>default</w:t>
      </w:r>
      <w:r>
        <w:rPr>
          <w:rFonts w:hint="eastAsia"/>
        </w:rPr>
        <w:t>”的SSID模板，并配置SSID名称为“wlan-net”。</w:t>
      </w:r>
      <w:r>
        <w:rPr>
          <w:rFonts w:hint="eastAsia"/>
          <w:lang w:val="en-US" w:eastAsia="zh-CN"/>
        </w:rPr>
        <w:t>如果未配置</w:t>
      </w:r>
      <w:r>
        <w:rPr>
          <w:rFonts w:hint="eastAsia"/>
        </w:rPr>
        <w:t>SSID名称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则默认为“HUAWEI-WLAN”.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ssid-profile name </w:t>
      </w:r>
      <w:r>
        <w:rPr>
          <w:rStyle w:val="7"/>
          <w:rFonts w:hint="eastAsia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[AC-wlan-ssid-prof-wlan-net]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ssid wlan-net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[AC-wlan-ssid-prof-wlan-net]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名为“</w:t>
      </w:r>
      <w:r>
        <w:rPr>
          <w:rFonts w:hint="eastAsia"/>
          <w:lang w:val="en-US" w:eastAsia="zh-CN"/>
        </w:rPr>
        <w:t>default</w:t>
      </w:r>
      <w:r>
        <w:rPr>
          <w:rFonts w:hint="eastAsia"/>
        </w:rPr>
        <w:t>”的VAP模板，配置业务数据转发模式、</w:t>
      </w:r>
      <w:r>
        <w:rPr>
          <w:rFonts w:hint="eastAsia"/>
          <w:color w:val="FF0000"/>
        </w:rPr>
        <w:t>业务VLAN</w:t>
      </w:r>
      <w:r>
        <w:rPr>
          <w:rFonts w:hint="eastAsia"/>
        </w:rPr>
        <w:t>，并且引用安全模板和SSID模板。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vap-profile name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[AC-wlan-vap-prof-wlan-net] </w:t>
      </w:r>
      <w:r>
        <w:rPr>
          <w:rStyle w:val="7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forward-mode direct-forward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[AC-wlan-vap-prof-wlan-net]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>service-vlan vlan-id 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[AC-wlan-vap-prof-wlan-net] </w:t>
      </w:r>
      <w:r>
        <w:rPr>
          <w:rStyle w:val="7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security-profile </w:t>
      </w:r>
      <w:r>
        <w:rPr>
          <w:rStyle w:val="7"/>
          <w:rFonts w:hint="eastAsia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 w:eastAsia="宋体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[AC-wlan-vap-prof-wlan-net] </w:t>
      </w:r>
      <w:r>
        <w:rPr>
          <w:rStyle w:val="7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ssid-profile </w:t>
      </w:r>
      <w:r>
        <w:rPr>
          <w:rStyle w:val="7"/>
          <w:rFonts w:hint="eastAsia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[AC-wlan-vap-prof-wlan-net] </w:t>
      </w:r>
      <w:r>
        <w:rPr>
          <w:rStyle w:val="7"/>
          <w:b w:val="0"/>
          <w:bCs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jc w:val="left"/>
        <w:rPr>
          <w:rFonts w:hint="eastAsia"/>
          <w:color w:val="FF0000"/>
        </w:rPr>
      </w:pPr>
      <w:r>
        <w:rPr>
          <w:rFonts w:hint="eastAsia"/>
        </w:rPr>
        <w:t xml:space="preserve"># </w:t>
      </w:r>
      <w:r>
        <w:rPr>
          <w:rFonts w:hint="eastAsia"/>
          <w:color w:val="FF0000"/>
        </w:rPr>
        <w:t>配置AP组引用VAP模板，AP上射频0</w:t>
      </w:r>
      <w:r>
        <w:rPr>
          <w:rFonts w:hint="eastAsia"/>
          <w:color w:val="FF0000"/>
          <w:lang w:val="en-US" w:eastAsia="zh-CN"/>
        </w:rPr>
        <w:t>(2.4G)</w:t>
      </w:r>
      <w:r>
        <w:rPr>
          <w:rFonts w:hint="eastAsia"/>
          <w:color w:val="FF0000"/>
        </w:rPr>
        <w:t>和射频1</w:t>
      </w:r>
      <w:r>
        <w:rPr>
          <w:rFonts w:hint="eastAsia"/>
          <w:color w:val="FF0000"/>
          <w:lang w:val="en-US" w:eastAsia="zh-CN"/>
        </w:rPr>
        <w:t>(5G)</w:t>
      </w:r>
      <w:r>
        <w:rPr>
          <w:rFonts w:hint="eastAsia"/>
          <w:color w:val="FF0000"/>
        </w:rPr>
        <w:t>都使用VAP模板“</w:t>
      </w:r>
      <w:r>
        <w:rPr>
          <w:rFonts w:hint="eastAsia"/>
          <w:color w:val="FF0000"/>
          <w:lang w:val="en-US" w:eastAsia="zh-CN"/>
        </w:rPr>
        <w:t>default</w:t>
      </w:r>
      <w:r>
        <w:rPr>
          <w:rFonts w:hint="eastAsia"/>
          <w:color w:val="FF0000"/>
        </w:rPr>
        <w:t>”的配置。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rFonts w:hint="default"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  <w:lang w:val="en-US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[AC-wlan-view]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ap-group name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vap-profile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 wlan 1 radio 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vap-profile </w:t>
      </w:r>
      <w:r>
        <w:rPr>
          <w:rStyle w:val="7"/>
          <w:rFonts w:hint="eastAsia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  <w:lang w:val="en-US" w:eastAsia="zh-CN"/>
        </w:rPr>
        <w:t>default</w:t>
      </w:r>
      <w:r>
        <w:rPr>
          <w:rStyle w:val="7"/>
          <w:b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DDDDDD"/>
        </w:rPr>
        <w:t xml:space="preserve"> wlan 1 radio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DDDDDD"/>
        <w:wordWrap w:val="0"/>
        <w:spacing w:before="30" w:beforeAutospacing="0" w:after="30" w:afterAutospacing="0"/>
        <w:ind w:left="0" w:firstLine="0"/>
        <w:jc w:val="left"/>
        <w:rPr>
          <w:i w:val="0"/>
          <w:caps w:val="0"/>
          <w:color w:val="494949"/>
          <w:spacing w:val="0"/>
          <w:sz w:val="21"/>
          <w:szCs w:val="21"/>
        </w:rPr>
      </w:pPr>
      <w:r>
        <w:rPr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 xml:space="preserve">[AC-wlan-ap-group-ap-group1] </w:t>
      </w:r>
      <w:r>
        <w:rPr>
          <w:rStyle w:val="7"/>
          <w:b/>
          <w:i w:val="0"/>
          <w:caps w:val="0"/>
          <w:color w:val="494949"/>
          <w:spacing w:val="0"/>
          <w:sz w:val="21"/>
          <w:szCs w:val="21"/>
          <w:bdr w:val="none" w:color="auto" w:sz="0" w:space="0"/>
          <w:shd w:val="clear" w:fill="DDDDDD"/>
        </w:rPr>
        <w:t>quit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验证配置结果</w:t>
      </w:r>
    </w:p>
    <w:p>
      <w:pPr>
        <w:jc w:val="left"/>
        <w:rPr>
          <w:rFonts w:hint="eastAsia"/>
        </w:rPr>
      </w:pPr>
      <w:r>
        <w:rPr>
          <w:rFonts w:hint="eastAsia"/>
        </w:rPr>
        <w:t>WLAN业务配置会自动下发给AP，配置完成后，通过执行命令display vap ssid wlan-net查看如下信息，当“Status”项显示为“ON”时，表示AP对应的射频上的VAP已创建成功。</w:t>
      </w:r>
    </w:p>
    <w:p>
      <w:pPr>
        <w:jc w:val="left"/>
      </w:pPr>
      <w:r>
        <w:drawing>
          <wp:inline distT="0" distB="0" distL="114300" distR="114300">
            <wp:extent cx="5271135" cy="1372235"/>
            <wp:effectExtent l="0" t="0" r="571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STA搜索到名为“wlan-net”的无线网络，输入密码“a1234567”并正常关联后，在AC上执行display station ssid wlan-net命令，可以查看到用户已经接入到无线网络“wlan-net”中。</w:t>
      </w:r>
    </w:p>
    <w:p>
      <w:pPr>
        <w:jc w:val="left"/>
      </w:pPr>
      <w:r>
        <w:drawing>
          <wp:inline distT="0" distB="0" distL="114300" distR="114300">
            <wp:extent cx="5270500" cy="956945"/>
            <wp:effectExtent l="0" t="0" r="635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drawing>
          <wp:inline distT="0" distB="0" distL="114300" distR="114300">
            <wp:extent cx="5269865" cy="1785620"/>
            <wp:effectExtent l="0" t="0" r="698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323A8C"/>
    <w:rsid w:val="0719578C"/>
    <w:rsid w:val="0B917536"/>
    <w:rsid w:val="11317BB1"/>
    <w:rsid w:val="1A9F0295"/>
    <w:rsid w:val="1B4B1382"/>
    <w:rsid w:val="3C5109FB"/>
    <w:rsid w:val="41FB0F6D"/>
    <w:rsid w:val="42EA56D6"/>
    <w:rsid w:val="51C9485A"/>
    <w:rsid w:val="59E3057B"/>
    <w:rsid w:val="5A927372"/>
    <w:rsid w:val="5D326CA9"/>
    <w:rsid w:val="669C3466"/>
    <w:rsid w:val="6A353850"/>
    <w:rsid w:val="7732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font11"/>
    <w:basedOn w:val="6"/>
    <w:uiPriority w:val="0"/>
    <w:rPr>
      <w:rFonts w:hint="default" w:ascii="Arial" w:hAnsi="Arial" w:cs="Arial"/>
      <w:color w:val="494949"/>
      <w:sz w:val="21"/>
      <w:szCs w:val="21"/>
      <w:u w:val="none"/>
    </w:rPr>
  </w:style>
  <w:style w:type="character" w:customStyle="1" w:styleId="9">
    <w:name w:val="font31"/>
    <w:basedOn w:val="6"/>
    <w:uiPriority w:val="0"/>
    <w:rPr>
      <w:rFonts w:hint="eastAsia" w:ascii="宋体" w:hAnsi="宋体" w:eastAsia="宋体" w:cs="宋体"/>
      <w:color w:val="494949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2024-03-05T02:48:33Z</dcterms:created>
  <dc:creator>Administrator</dc:creator>
  <cp:lastModifiedBy>Administrator</cp:lastModifiedBy>
  <dcterms:modified xsi:type="dcterms:W3CDTF">2024-03-05T05:35:07Z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