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DNS Server 资源记录类型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我们知道每个域需要指定主机来实现dns服务的功能，所以有类似以下字段：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baidu.com.       NS      ns.baidu.com.  (指定哪个主机实现管理域名服务器功能)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ns.baidu.com.    A        1.1.1.1    (这个主机在哪个位置)</w:t>
      </w:r>
    </w:p>
    <w:p>
      <w:pPr>
        <w:rPr>
          <w:rFonts w:hint="eastAsia"/>
        </w:rPr>
      </w:pPr>
      <w:r>
        <w:rPr>
          <w:rFonts w:hint="eastAsia"/>
        </w:rPr>
        <w:t xml:space="preserve">    实际上ns.baidu.com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  A  1.1.1.1  这条记录在本机是可以不用指定的，因为真正授权是在上级指定的，也就是说以上两条记录应该在com这个域的域名数据库中指定，当然本机自身也要知道自己是谁，所以需要第一条记录，而既然本机可以成为ns服务器，说明本机的ip就是com指定的ip，所以第二条记录可以不要，之所以写上去是为了防止有人解析ns服务器的主机名A记录，此时我们需要返回结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dns是如此的重要，万一dns服务器挂掉，会造成很多域名无法解析。所以，为了防止一台单点故障导致dns服务无法使用，所以dns服务提供主从服务。当然dns也允许单机工作，根据它们功能的不通可以分为以下几种类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主域名服务器：主域名工作在主从模式下，在这个模式下dns可以在任意节点上解析，但是对dns的修改必须在主域名服务器上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从域名服务器：从服务器提供dns解析功能，它的数据来源于主域名服务器的拷贝，从服务器定时像主服务器请求更新数据文件。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缓存域名服务器（caching only server）：如果一个dns服务器本身不管理任何域，但是它可以把它收到的信息存储下来，并提供给别人解析，那么这就是一个缓存dns服务器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转发服务器（forwarding server）：如果一个dns服务器既不管理某个域也不解析任何dns，只为主机转发dns请求，那么这就是一个转发服务器。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DNS的主从工作原理：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dns主从服务器同时对外提供服务，所以要时刻保持数据的一致。为此，当主dns服务器数据库更新的时候从服务器必须到主服务器上cp数据到本地更新。但是从服务器怎么知道数据库改变了呢？它是这样子的：</w:t>
      </w:r>
    </w:p>
    <w:p>
      <w:pPr>
        <w:rPr>
          <w:rFonts w:hint="eastAsia"/>
        </w:rPr>
      </w:pPr>
      <w:r>
        <w:rPr>
          <w:rFonts w:hint="eastAsia"/>
        </w:rPr>
        <w:t xml:space="preserve">    主服务器和从服务器中都记录一个序列号(serial number),因为所有的更新必须在主dns服务器上操作，所以每次更新dns数据库的时候，主dns就在序列号上+1，这样子，当从服务器发来查看更新请求时，对比下序列号，就可以知道自己是否需要更新。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>那</w:t>
      </w:r>
      <w:r>
        <w:rPr>
          <w:rFonts w:hint="eastAsia"/>
        </w:rPr>
        <w:t xml:space="preserve">么，从服务器什么时候来检查是否更新呢？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同样地，dns服务器记录一个刷新时间（refresh time），每隔这个时间从服务器来检查一次更新。然而更新过程中可能因为网络故障等问题无法联系上主dns服务器，这个时候，如果主dns刚好更新数据库，而我们又因为更新失败而等待下一次更新时间的话，那么dns缓存过期就会带来长时间的解析错误，这是我们不愿意看到的，所以dns服务器还定义了一个重试时间（retry time），定义当请求更新失败时，重新发起请求的时间间隔。所以一般这个时间比刷新时间小得多。但是，如果主dns服务器已经挂了，从服务器会一直请求更新失败，那么这个时候就需要一个标准来认定主dns挂了，这个就是过期时间(expire time)，当超过这个时间，从服务器会认为主服务器挂掉，然后从服务器自己也停止提供服务（这个是听说的额，我自己一直以为从服务器会替代主服务器，下一篇实战测试下）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所以一个dns服务器的数据库会包含以下信息：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序列号（serial number）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刷新时间（refresh time）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重试时间（retry time）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超时时间（expire time）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否定回答超时时间（negative answer ttl）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事实上，它还需定义否定回答的超时时间，这个时间可以防止别人恶意访问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资源记录（resource record RR）：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我们把dns数据库中每一个条目称作一个资源记录（resource record RR）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我们知道，dns是用来做名称解析的，所以一个资源必须包含要解析的对象（name）和解析出来的结果(value)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我们还知道，以为缓存的关系，所以解析出来的结果需要一个过期时间，所以资源记录还需要ttl（time to live)值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有时我们需要把域名转化为ip，有时又相反，这是两种不同的过程，所以资源记录还需要类型（rrt resource record type）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所以一个资源记录格式大概如下：</w:t>
      </w:r>
    </w:p>
    <w:p>
      <w:pPr>
        <w:ind w:firstLine="420"/>
        <w:rPr>
          <w:rFonts w:hint="eastAsia"/>
        </w:rPr>
      </w:pPr>
      <w:r>
        <w:rPr>
          <w:rFonts w:hint="eastAsia"/>
        </w:rPr>
        <w:t>NAME    [ttl]    IN    RRT    VALUE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  <w:lang w:eastAsia="zh-CN"/>
        </w:rPr>
      </w:pPr>
      <w:r>
        <w:rPr>
          <w:rFonts w:ascii="Arial" w:hAnsi="Arial" w:eastAsia="Arial" w:cs="Arial"/>
          <w:i w:val="0"/>
          <w:caps w:val="0"/>
          <w:color w:val="2F2F2F"/>
          <w:spacing w:val="0"/>
          <w:sz w:val="24"/>
          <w:szCs w:val="24"/>
          <w:shd w:val="clear" w:fill="FFFFFF"/>
        </w:rPr>
        <w:t>※IN的意思是「Internet」，不是IN/OUT的「IN」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N表示这是一个一个INTERNET的DNS资源记录，ttl加[]是因为，当所有的RR都</w:t>
      </w:r>
      <w:r>
        <w:rPr>
          <w:rFonts w:hint="eastAsia"/>
          <w:lang w:val="en-US" w:eastAsia="zh-CN"/>
        </w:rPr>
        <w:t>有相同</w:t>
      </w:r>
      <w:r>
        <w:rPr>
          <w:rFonts w:hint="eastAsia"/>
        </w:rPr>
        <w:t>TTL值的时候，我们可以把TTL值写在最上面，变成如下形式：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TTL 600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NAME    IN    RRT    VALUE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那么资源记录有什么类型呢？常见的如下：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1.A记录和AAAA记录，即域名--&gt;ip，格式如下：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ns.baidu.com. 600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IN   A        192.168.1.1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A是fqdn--&gt;ipv4，AAAA是fqdn--&gt;ipv6，一个A代表32位，对ipv6不太熟，这里不提供案例..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2.反向记录（PTR，pointer）即ip--&gt;fqdn,格式如下：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1.1.168.192.in-addr.arpa.    600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IN PTR    ns.baidu.com.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反向记录的写法比较特殊，它的name是ip反过来写并且以in-addr.arpa结尾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3.ns记录，我们知道ns是用来指定哪个主机担任某个域的解析的，所以它是fqdn--&gt;fqdn，并且还需要知道这个主机的地址，所以它一般包含一个ns记录和ns主机的A记录，格式如下：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baidu.com.        600     IN    NS    ns.baidu.com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ns.baidu.com.    600    IN    A    192.168.1.1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4.SOA（start of Authority）记录，既然我们掌管某个域，那么我们就应该拥有这个域的某些管理信息（域名，主从服务器之间的同步信息）所以这条记录是很重要的，必须放在区域文件第一条，它的格式如下：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ZONE_NAME    TTL    IN    SOA    FQDN    ADMIN_MAILBOX (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serial number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refresh time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retrytime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expiretime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negative answer ttl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)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zone_name表示区域名（注意不是域名），ttl表示这条记录的过期时间，fqdn表示主dns服务器主机，admin_mailbox表示管理员的邮箱，剩下的参数前面已经讲过了，需要补充说的是，里面的时间单位可以写成M、H的形式，因为</w:t>
      </w:r>
      <w:r>
        <w:rPr>
          <w:rFonts w:hint="eastAsia"/>
          <w:b/>
          <w:bCs/>
          <w:color w:val="FF0000"/>
        </w:rPr>
        <w:t>@</w:t>
      </w:r>
      <w:r>
        <w:rPr>
          <w:rFonts w:hint="eastAsia"/>
        </w:rPr>
        <w:t>在区域文件中有特殊含义（</w:t>
      </w:r>
      <w:r>
        <w:rPr>
          <w:rFonts w:hint="eastAsia"/>
          <w:b/>
          <w:bCs/>
          <w:color w:val="FF0000"/>
        </w:rPr>
        <w:t>代表区域名</w:t>
      </w:r>
      <w:r>
        <w:rPr>
          <w:rFonts w:hint="eastAsia"/>
        </w:rPr>
        <w:t>，在bind的配置文件中定义），所以邮箱格式中的@必须转化为.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时间单位：M（分钟）、H（小时）、D（天）、W（周）默认是秒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邮箱格式：1@163.com--&gt; 1.163.com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例子：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@    600    IN    SOA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ns.baidu.com.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1.163.com. (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1H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2W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3D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600 )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也可以这么写：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baidu.com.    600 IN SOA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ns.baidu.com.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1.163.com 1 1H 2W 3D 600    </w:t>
      </w:r>
    </w:p>
    <w:p>
      <w:pPr>
        <w:rPr>
          <w:rFonts w:hint="eastAsia"/>
        </w:rPr>
      </w:pPr>
      <w:r>
        <w:rPr>
          <w:rFonts w:hint="eastAsia"/>
        </w:rPr>
        <w:t xml:space="preserve">    5.mx记录：我们知道，我们发邮件一般发送地址都是xx@xx.com的形式，但是我们主机怎么知道xx是谁呢？它是哪台主机上的用户呢?所以dns服务器还必须提供mx记录，它告诉外界，哪台主机提供了邮件服务，哪台主机可以帮你找到用户，它的格式如下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ZONE_NAME    TTL    IN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MX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PRI    VALUE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PRI字段代表邮件服务器的优先级，值为0-99，数字越小优先级越高，这是因为可能提供多台邮件服务器的缘故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6.cname（canonical name）记录，也叫作别名记录，即一个域名的别名，fqdn--&gt;fqdn的形式，例子：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www2.baidu.com.  50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IN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CNAME    www.baidu.com.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这里别名是</w:t>
      </w:r>
      <w:r>
        <w:rPr>
          <w:rFonts w:hint="eastAsia"/>
        </w:rPr>
        <w:t>www2.baidu.com.</w:t>
      </w:r>
      <w:r>
        <w:rPr>
          <w:rFonts w:hint="eastAsia"/>
          <w:lang w:val="en-US" w:eastAsia="zh-CN"/>
        </w:rPr>
        <w:t xml:space="preserve"> ,真正的域名是www.baidu.com.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</w:pPr>
      <w:r>
        <w:t>TXT记录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示例：ns1.exmaple.com. IN TXT "联系电话：XXXX"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>解释：【domain】 IN TXT 【任意字符串】</w:t>
      </w:r>
    </w:p>
    <w:p>
      <w:pPr>
        <w:pStyle w:val="4"/>
        <w:keepNext w:val="0"/>
        <w:keepLines w:val="0"/>
        <w:widowControl/>
        <w:suppressLineNumbers w:val="0"/>
      </w:pPr>
      <w:r>
        <w:t>干什么用呢？</w:t>
      </w:r>
    </w:p>
    <w:p>
      <w:pPr>
        <w:pStyle w:val="5"/>
        <w:keepNext w:val="0"/>
        <w:keepLines w:val="0"/>
        <w:widowControl/>
        <w:suppressLineNumbers w:val="0"/>
      </w:pPr>
      <w:r>
        <w:t>一般指某个主机名或域名的说明，或者联系方式，或者标注提醒等等。</w:t>
      </w:r>
    </w:p>
    <w:p>
      <w:pPr>
        <w:pStyle w:val="3"/>
        <w:keepNext w:val="0"/>
        <w:keepLines w:val="0"/>
        <w:widowControl/>
        <w:suppressLineNumbers w:val="0"/>
      </w:pPr>
      <w:r>
        <w:t>SPF记录</w:t>
      </w:r>
    </w:p>
    <w:p>
      <w:pPr>
        <w:pStyle w:val="5"/>
        <w:keepNext w:val="0"/>
        <w:keepLines w:val="0"/>
        <w:widowControl/>
        <w:suppressLineNumbers w:val="0"/>
      </w:pPr>
      <w:r>
        <w:t>SPF记录是TXT记录的一个运用。后面的备注需要按照指定的格式才能有效。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示例：exmaple.com. IN TXT "v=spf1 ip4:198.51.100.1 ~all"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t>解释：【domain】 IN TXT 【送信侧邮件服务器确认规则】</w:t>
      </w:r>
    </w:p>
    <w:p>
      <w:pPr>
        <w:pStyle w:val="4"/>
        <w:keepNext w:val="0"/>
        <w:keepLines w:val="0"/>
        <w:widowControl/>
        <w:suppressLineNumbers w:val="0"/>
      </w:pPr>
      <w:r>
        <w:t>干什么用呢？</w:t>
      </w:r>
    </w:p>
    <w:p>
      <w:pPr>
        <w:pStyle w:val="5"/>
        <w:keepNext w:val="0"/>
        <w:keepLines w:val="0"/>
        <w:widowControl/>
        <w:suppressLineNumbers w:val="0"/>
      </w:pPr>
      <w:r>
        <w:t>从发信侧服务器设定到DNS上的这条记录中，读取信息，判断发信侧是否合法。</w:t>
      </w:r>
      <w:r>
        <w:br w:type="textWrapping"/>
      </w:r>
      <w:r>
        <w:t>如果不符合规则，那么按照约定的规则处理掉。</w:t>
      </w:r>
      <w:r>
        <w:br w:type="textWrapping"/>
      </w:r>
      <w:r>
        <w:t>跟MX记录正好相反。</w:t>
      </w:r>
      <w:r>
        <w:br w:type="textWrapping"/>
      </w:r>
      <w:r>
        <w:t>MX：我是收件服务器，你找我时，请参考我设定到DNS服务器上的MX记录。</w:t>
      </w:r>
      <w:r>
        <w:br w:type="textWrapping"/>
      </w:r>
      <w:r>
        <w:t>SPF：我是发信服务器，你接受邮件时，请参考我设定到DNS服务器上SPF规则。如果不是我发的信，你可以删掉或者接收。</w:t>
      </w:r>
    </w:p>
    <w:p>
      <w:pPr>
        <w:pStyle w:val="4"/>
        <w:keepNext w:val="0"/>
        <w:keepLines w:val="0"/>
        <w:widowControl/>
        <w:suppressLineNumbers w:val="0"/>
      </w:pPr>
      <w:r>
        <w:t>SPF记录规则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ind w:left="720"/>
      </w:pPr>
      <w:r>
        <w:t>格式：</w:t>
      </w:r>
      <w:r>
        <w:br w:type="textWrapping"/>
      </w:r>
      <w:r>
        <w:t>版本 空格 定义 空格 定义 （空格 定义的循环）</w:t>
      </w:r>
      <w:r>
        <w:br w:type="textWrapping"/>
      </w:r>
      <w:r>
        <w:t>跟着例子看的话，比较好理解。</w:t>
      </w:r>
      <w:r>
        <w:br w:type="textWrapping"/>
      </w:r>
      <w:r>
        <w:t>example.com. IN SPF "v=spf1 ip4:192.0.2.1 -all"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v=spf1 是版本。只出现一次。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ip4:192.0.2.1 第一个定义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-all 第二个定义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ind w:left="720"/>
      </w:pPr>
      <w:r>
        <w:t>定义的格式。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</w:pPr>
      <w:r>
        <w:t>种类</w:t>
      </w:r>
      <w:r>
        <w:br w:type="textWrapping"/>
      </w:r>
      <w:r>
        <w:t>| all | ip4 | ip6 | a | mx | ptr | exists | include|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/>
        <w:ind w:left="1440" w:hanging="360"/>
      </w:pPr>
      <w:r>
        <w:t>前缀</w:t>
      </w:r>
      <w:r>
        <w:br w:type="textWrapping"/>
      </w:r>
      <w:r>
        <w:t>"+" Pass（通过）</w:t>
      </w:r>
      <w:r>
        <w:br w:type="textWrapping"/>
      </w:r>
      <w:r>
        <w:t>"-" Fail（拒绝）</w:t>
      </w:r>
      <w:r>
        <w:br w:type="textWrapping"/>
      </w:r>
      <w:r>
        <w:t>"~" Soft Fail（软拒绝）</w:t>
      </w:r>
      <w:r>
        <w:br w:type="textWrapping"/>
      </w:r>
      <w:r>
        <w:t>"?" Neutral（中立）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ind w:left="720"/>
      </w:pPr>
      <w:r>
        <w:t>定义测试</w:t>
      </w:r>
      <w:r>
        <w:br w:type="textWrapping"/>
      </w:r>
      <w:r>
        <w:t>测试时，将从前往后依次测试每个定义。</w:t>
      </w:r>
      <w:r>
        <w:br w:type="textWrapping"/>
      </w:r>
      <w:r>
        <w:t>如果一个定义命中了要查询的 IP 地址，则由相应定义的前缀决定怎么处理。默认的前缀为+。</w:t>
      </w:r>
      <w:r>
        <w:br w:type="textWrapping"/>
      </w:r>
      <w:r>
        <w:t>如果测试完所有的 定义也没有命中，则结果为 Neutral。</w:t>
      </w:r>
      <w:r>
        <w:br w:type="textWrapping"/>
      </w:r>
      <w:r>
        <w:t>结果及处理方法一览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4660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服务器处理办法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Pass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发件IP是合法的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接受来信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Fail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发件 IP 是非法的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退信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Soft Fail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发件 IP 非法，但是不采取强硬措施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接受来信，但是做标记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Neutral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SPF 记录中没有关于发件 IP 是否合法的信息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接受来信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None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服务器没有设定 SPF 记录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接受来信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PermError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发生了严重错误（例如 SPF 记录语法错误）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没有规定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TempError</w:t>
            </w:r>
          </w:p>
        </w:tc>
        <w:tc>
          <w:tcPr>
            <w:tcW w:w="4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发生了临时错误（例如 DNS 查询失败）</w:t>
            </w:r>
          </w:p>
        </w:tc>
        <w:tc>
          <w:tcPr>
            <w:tcW w:w="2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接受或拒绝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A1520"/>
    <w:multiLevelType w:val="multilevel"/>
    <w:tmpl w:val="8F7A15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5F76868"/>
    <w:multiLevelType w:val="multilevel"/>
    <w:tmpl w:val="65F768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7101C1CA"/>
    <w:multiLevelType w:val="multilevel"/>
    <w:tmpl w:val="7101C1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27430"/>
    <w:rsid w:val="05827430"/>
    <w:rsid w:val="14E12344"/>
    <w:rsid w:val="329F65D6"/>
    <w:rsid w:val="4CD90009"/>
    <w:rsid w:val="4D8657AE"/>
    <w:rsid w:val="6686265E"/>
    <w:rsid w:val="70C5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2019-08-02T15:57:00Z</dcterms:created>
  <dc:creator>gzdgq</dc:creator>
  <cp:lastModifiedBy>gzdgq</cp:lastModifiedBy>
  <dcterms:modified xsi:type="dcterms:W3CDTF">2019-08-02T16:49:41Z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