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</w:pPr>
      <w:r>
        <w:rPr>
          <w:rFonts w:hint="eastAsia"/>
        </w:rPr>
        <w:t>2015 年 5 月软考网络工程师真题与参考答案</w:t>
      </w:r>
    </w:p>
    <w:p>
      <w:pPr>
        <w:spacing w:line="220" w:lineRule="atLeast"/>
      </w:pPr>
      <w:r>
        <w:rPr>
          <w:rFonts w:hint="eastAsia"/>
        </w:rPr>
        <w:t> </w:t>
      </w:r>
    </w:p>
    <w:p>
      <w:pPr>
        <w:spacing w:line="220" w:lineRule="atLeast"/>
      </w:pPr>
      <w:r>
        <w:rPr>
          <w:rFonts w:hint="eastAsia"/>
        </w:rPr>
        <w:t>●机器字长为 n 位的二进制可以用补码来表示（1）个不同的有符号定点小数。 </w:t>
      </w:r>
    </w:p>
    <w:p>
      <w:pPr>
        <w:spacing w:line="220" w:lineRule="atLeast"/>
      </w:pPr>
      <w:r>
        <w:rPr>
          <w:rFonts w:hint="eastAsia"/>
        </w:rPr>
        <w:t>（1）A.2^n    B.2^(n-1)    C.2^n-1    D.[2^(n-1)]+1 </w:t>
      </w:r>
    </w:p>
    <w:p>
      <w:pPr>
        <w:spacing w:line="220" w:lineRule="atLeast"/>
      </w:pPr>
      <w:r>
        <w:rPr>
          <w:rFonts w:hint="eastAsia"/>
        </w:rPr>
        <w:t>【解析】： </w:t>
      </w:r>
    </w:p>
    <w:p>
      <w:pPr>
        <w:spacing w:line="220" w:lineRule="atLeast"/>
      </w:pPr>
      <w:r>
        <w:rPr>
          <w:rFonts w:hint="eastAsia"/>
        </w:rPr>
        <w:t>定点小数是第一位符号位，小数位不占位,后面(n-1)位可表示数值, </w:t>
      </w:r>
    </w:p>
    <w:p>
      <w:pPr>
        <w:spacing w:line="220" w:lineRule="atLeast"/>
      </w:pPr>
      <w:r>
        <w:rPr>
          <w:rFonts w:hint="eastAsia"/>
        </w:rPr>
        <w:t>以 8 位为例：理论上有负数 2^(n-1)-1  =127 个、正数 2^(n-1)-1=127  个再加上 10000000 和 00000000  。 共计 256 个。 </w:t>
      </w:r>
    </w:p>
    <w:p>
      <w:pPr>
        <w:spacing w:line="220" w:lineRule="atLeast"/>
      </w:pPr>
      <w:r>
        <w:rPr>
          <w:rFonts w:hint="eastAsia"/>
        </w:rPr>
        <w:t>【参考答案】: A  </w:t>
      </w:r>
    </w:p>
    <w:p>
      <w:pPr>
        <w:spacing w:line="220" w:lineRule="atLeast"/>
      </w:pPr>
      <w:r>
        <w:rPr>
          <w:rFonts w:hint="eastAsia"/>
        </w:rPr>
        <w:t>●计算机中 CPU 对其访问速度最快的是（2） </w:t>
      </w:r>
    </w:p>
    <w:p>
      <w:pPr>
        <w:spacing w:line="220" w:lineRule="atLeast"/>
      </w:pPr>
      <w:r>
        <w:rPr>
          <w:rFonts w:hint="eastAsia"/>
        </w:rPr>
        <w:t>（2）A.内存  B. cache   C.通用寄存器    D.硬盘 </w:t>
      </w:r>
    </w:p>
    <w:p>
      <w:pPr>
        <w:spacing w:line="220" w:lineRule="atLeast"/>
      </w:pPr>
      <w:r>
        <w:rPr>
          <w:rFonts w:hint="eastAsia"/>
        </w:rPr>
        <w:t>【参考答案】:C  </w:t>
      </w:r>
    </w:p>
    <w:p>
      <w:pPr>
        <w:spacing w:line="220" w:lineRule="atLeast"/>
      </w:pPr>
      <w:r>
        <w:rPr>
          <w:rFonts w:hint="eastAsia"/>
        </w:rPr>
        <w:t>●计算机中 CPU 的中断响应时间指的是(3)的时间。</w:t>
      </w:r>
    </w:p>
    <w:p>
      <w:pPr>
        <w:spacing w:line="220" w:lineRule="atLeast"/>
      </w:pPr>
      <w:r>
        <w:rPr>
          <w:rFonts w:hint="eastAsia"/>
        </w:rPr>
        <w:t> A．从发出中断请求到中断处理结束 B．从中断处理开始到中断处理结束</w:t>
      </w:r>
    </w:p>
    <w:p>
      <w:pPr>
        <w:spacing w:line="220" w:lineRule="atLeast"/>
      </w:pPr>
      <w:r>
        <w:rPr>
          <w:rFonts w:hint="eastAsia"/>
        </w:rPr>
        <w:t> C．CPU 分析判断中断请求   D．从发出中断请求到开始进入中断处理程序 </w:t>
      </w:r>
    </w:p>
    <w:p>
      <w:pPr>
        <w:spacing w:line="220" w:lineRule="atLeast"/>
      </w:pPr>
      <w:r>
        <w:rPr>
          <w:rFonts w:hint="eastAsia"/>
        </w:rPr>
        <w:t>【解析】：（同 2004 年下半年试题 3） 中断处理过程分为两个阶段：中断响应过程和中断服务过程。中断响应时间是中断响应过程所用的时间， 即从发出中断请求到进入中断处理所用的时间。 </w:t>
      </w:r>
    </w:p>
    <w:p>
      <w:pPr>
        <w:spacing w:line="220" w:lineRule="atLeast"/>
      </w:pPr>
      <w:r>
        <w:rPr>
          <w:rFonts w:hint="eastAsia"/>
        </w:rPr>
        <w:t>【参考答案】D  </w:t>
      </w:r>
    </w:p>
    <w:p>
      <w:pPr>
        <w:spacing w:line="220" w:lineRule="atLeast"/>
      </w:pPr>
      <w:r>
        <w:rPr>
          <w:rFonts w:hint="eastAsia"/>
        </w:rPr>
        <w:t>●总线宽度为 32bit，时钟频率为 200MHz，若总线上每 5 个时钟周期传送一个 32bit 的字，则该总线的带宽为（4）MB/S A. 40   B. 80   C. 160   D.20</w:t>
      </w:r>
    </w:p>
    <w:p>
      <w:pPr>
        <w:spacing w:line="220" w:lineRule="atLeast"/>
      </w:pPr>
      <w:r>
        <w:rPr>
          <w:rFonts w:hint="eastAsia"/>
        </w:rPr>
        <w:t> 【解析】：  </w:t>
      </w:r>
    </w:p>
    <w:p>
      <w:pPr>
        <w:spacing w:line="220" w:lineRule="atLeast"/>
      </w:pPr>
      <w:r>
        <w:rPr>
          <w:rFonts w:hint="eastAsia"/>
        </w:rPr>
        <w:t>根据总线时钟频率为 200MHz，得 1 个时钟周期为 1/200MHz=0.005μs  总线传输周期为 0.005μs×5=0.025μs  由于总线的宽度为 32 位=4B（字节） 故总线的数据传输率为 4B/（0.025μs）=160MBps </w:t>
      </w:r>
    </w:p>
    <w:p>
      <w:pPr>
        <w:spacing w:line="220" w:lineRule="atLeast"/>
      </w:pPr>
      <w:r>
        <w:rPr>
          <w:rFonts w:hint="eastAsia"/>
        </w:rPr>
        <w:t>【参考答案】 ：C </w:t>
      </w:r>
    </w:p>
    <w:p>
      <w:pPr>
        <w:spacing w:line="220" w:lineRule="atLeast"/>
      </w:pPr>
      <w:r>
        <w:rPr>
          <w:rFonts w:hint="eastAsia"/>
        </w:rPr>
        <w:t>●以下关于指令流水线性能度量的叙述中，错误的是（5）</w:t>
      </w:r>
    </w:p>
    <w:p>
      <w:pPr>
        <w:spacing w:line="220" w:lineRule="atLeast"/>
      </w:pPr>
      <w:r>
        <w:rPr>
          <w:rFonts w:hint="eastAsia"/>
        </w:rPr>
        <w:t> A.最大吞吐率取决于流水线中最慢一段所需的时间 </w:t>
      </w:r>
    </w:p>
    <w:p>
      <w:pPr>
        <w:spacing w:line="220" w:lineRule="atLeast"/>
      </w:pPr>
      <w:r>
        <w:rPr>
          <w:rFonts w:hint="eastAsia"/>
        </w:rPr>
        <w:t>B.如果流水线出现断流，加速比会明显下降 </w:t>
      </w:r>
    </w:p>
    <w:p>
      <w:pPr>
        <w:spacing w:line="220" w:lineRule="atLeast"/>
      </w:pPr>
      <w:r>
        <w:rPr>
          <w:rFonts w:hint="eastAsia"/>
        </w:rPr>
        <w:t>C.要使加速比和速率最大化应该对流水线各级采用相同的运行时间</w:t>
      </w:r>
    </w:p>
    <w:p>
      <w:pPr>
        <w:spacing w:line="220" w:lineRule="atLeast"/>
      </w:pPr>
      <w:r>
        <w:rPr>
          <w:rFonts w:hint="eastAsia"/>
        </w:rPr>
        <w:t> D.流水线采用异步控制会明显提高其性能 </w:t>
      </w:r>
    </w:p>
    <w:p>
      <w:pPr>
        <w:spacing w:line="220" w:lineRule="atLeast"/>
      </w:pPr>
      <w:r>
        <w:rPr>
          <w:rFonts w:hint="eastAsia"/>
        </w:rPr>
        <w:t>【参考答案】 ：D  </w:t>
      </w:r>
    </w:p>
    <w:p>
      <w:pPr>
        <w:spacing w:line="220" w:lineRule="atLeast"/>
      </w:pPr>
      <w:r>
        <w:rPr>
          <w:rFonts w:hint="eastAsia"/>
        </w:rPr>
        <w:t>●对高级语言源程序进行编译或翻译的过程可以分为多个阶段，解释方式不包含（6）阶段。 （6）A.词法分析  B.语法分析  C.语义分析   D.目标代码生成 </w:t>
      </w:r>
    </w:p>
    <w:p>
      <w:pPr>
        <w:spacing w:line="220" w:lineRule="atLeast"/>
      </w:pPr>
      <w:r>
        <w:rPr>
          <w:rFonts w:hint="eastAsia"/>
        </w:rPr>
        <w:t>【答案】:D  </w:t>
      </w:r>
    </w:p>
    <w:p>
      <w:pPr>
        <w:spacing w:line="220" w:lineRule="atLeast"/>
      </w:pPr>
      <w:r>
        <w:rPr>
          <w:rFonts w:hint="eastAsia"/>
        </w:rPr>
        <w:t>●与算数表达式“（a+(b-c)）*d”  对应的树是（7） （7） </w:t>
      </w:r>
    </w:p>
    <w:p>
      <w:pPr>
        <w:spacing w:line="220" w:lineRule="atLeast"/>
      </w:pPr>
      <w:r>
        <w:rPr>
          <w:rFonts w:hint="eastAsia"/>
        </w:rPr>
        <w:t>  </w:t>
      </w:r>
      <w:r>
        <w:drawing>
          <wp:inline distT="0" distB="0" distL="0" distR="0">
            <wp:extent cx="5274310" cy="3653155"/>
            <wp:effectExtent l="19050" t="0" r="2540" b="0"/>
            <wp:docPr id="1" name="图片 0" descr="2015-12-13_15h33_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2015-12-13_15h33_53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53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●C 程序中全局变量的存储空间在（8）分配 </w:t>
      </w:r>
    </w:p>
    <w:p>
      <w:pPr>
        <w:spacing w:line="220" w:lineRule="atLeast"/>
      </w:pPr>
      <w:r>
        <w:rPr>
          <w:rFonts w:hint="eastAsia"/>
        </w:rPr>
        <w:t>（8）A.代码区  B.静态数据区  C.栈区   D.堆区 </w:t>
      </w:r>
    </w:p>
    <w:p>
      <w:pPr>
        <w:spacing w:line="220" w:lineRule="atLeast"/>
      </w:pPr>
      <w:r>
        <w:rPr>
          <w:rFonts w:hint="eastAsia"/>
        </w:rPr>
        <w:t>【解析】： </w:t>
      </w:r>
    </w:p>
    <w:p>
      <w:pPr>
        <w:spacing w:line="220" w:lineRule="atLeast"/>
      </w:pPr>
      <w:r>
        <w:rPr>
          <w:rFonts w:hint="eastAsia"/>
        </w:rPr>
        <w:t>【参考答案】B   </w:t>
      </w:r>
    </w:p>
    <w:p>
      <w:pPr>
        <w:spacing w:line="220" w:lineRule="atLeast"/>
      </w:pPr>
      <w:r>
        <w:rPr>
          <w:rFonts w:hint="eastAsia"/>
        </w:rPr>
        <w:t>●某进程有 4 个页面。页号为 0-3，页面变换表及状态位，访问位和修改位的含义如下图所示。系统给该进程分配了 3 个存储块。当采用第二次机会页面转换算法时，若访问的页面 1 不在内存，这是应该淘汰的页号为（9）</w:t>
      </w:r>
    </w:p>
    <w:p>
      <w:pPr>
        <w:spacing w:line="220" w:lineRule="atLeast"/>
      </w:pPr>
      <w:r>
        <w:drawing>
          <wp:inline distT="0" distB="0" distL="0" distR="0">
            <wp:extent cx="4810125" cy="1333500"/>
            <wp:effectExtent l="0" t="0" r="9525" b="0"/>
            <wp:docPr id="6" name="图片 5" descr="http://www.educity.cn/tiku/uploadfiles/2015-05/1bd68a29ba7d40fd9338323103234b51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http://www.educity.cn/tiku/uploadfiles/2015-05/1bd68a29ba7d40fd9338323103234b51_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  <w:r>
        <w:rPr>
          <w:rFonts w:hint="eastAsia"/>
        </w:rPr>
        <w:t>【参考答案】： （10）D  </w:t>
      </w:r>
    </w:p>
    <w:p>
      <w:pPr>
        <w:spacing w:line="220" w:lineRule="atLeast"/>
      </w:pPr>
      <w:r>
        <w:rPr>
          <w:rFonts w:hint="eastAsia"/>
        </w:rPr>
        <w:t>●王某是某公司的软件设计师，每当软件开发完成后均按公司规定编写软件文档。并提交公司存档，那么该软件文档的著作权（10）享有。</w:t>
      </w:r>
    </w:p>
    <w:p>
      <w:pPr>
        <w:spacing w:line="220" w:lineRule="atLeast"/>
      </w:pPr>
      <w:r>
        <w:rPr>
          <w:rFonts w:hint="eastAsia"/>
        </w:rPr>
        <w:t> A.由公司  B.应由公司和王某共同  C.应由王某 </w:t>
      </w:r>
    </w:p>
    <w:p>
      <w:pPr>
        <w:spacing w:line="220" w:lineRule="atLeast"/>
      </w:pPr>
      <w:r>
        <w:rPr>
          <w:rFonts w:hint="eastAsia"/>
        </w:rPr>
        <w:t>D.除署名权以外，著作权的其他权利由王某 </w:t>
      </w:r>
    </w:p>
    <w:p>
      <w:pPr>
        <w:spacing w:line="220" w:lineRule="atLeast"/>
      </w:pPr>
      <w:r>
        <w:rPr>
          <w:rFonts w:hint="eastAsia"/>
        </w:rPr>
        <w:t>【解析】：职务作品著作权属于公司 </w:t>
      </w:r>
    </w:p>
    <w:p>
      <w:pPr>
        <w:spacing w:line="220" w:lineRule="atLeast"/>
      </w:pPr>
      <w:r>
        <w:rPr>
          <w:rFonts w:hint="eastAsia"/>
        </w:rPr>
        <w:t>【参考答案】： A  </w:t>
      </w:r>
    </w:p>
    <w:p>
      <w:pPr>
        <w:spacing w:line="220" w:lineRule="atLeast"/>
      </w:pPr>
      <w:r>
        <w:rPr>
          <w:rFonts w:hint="eastAsia"/>
        </w:rPr>
        <w:t>●当登录交换机时，符号（11）是特权模式提示符。 </w:t>
      </w:r>
    </w:p>
    <w:p>
      <w:pPr>
        <w:spacing w:line="220" w:lineRule="atLeast"/>
      </w:pPr>
      <w:r>
        <w:rPr>
          <w:rFonts w:hint="eastAsia"/>
        </w:rPr>
        <w:t>（11）  A.@    B. #    C.&gt;   D. &amp; </w:t>
      </w:r>
    </w:p>
    <w:p>
      <w:pPr>
        <w:spacing w:line="220" w:lineRule="atLeast"/>
      </w:pPr>
      <w:r>
        <w:rPr>
          <w:rFonts w:hint="eastAsia"/>
        </w:rPr>
        <w:t>【参考答案】 ： B  </w:t>
      </w:r>
    </w:p>
    <w:p>
      <w:pPr>
        <w:spacing w:line="220" w:lineRule="atLeast"/>
      </w:pPr>
      <w:r>
        <w:rPr>
          <w:rFonts w:hint="eastAsia"/>
        </w:rPr>
        <w:t>●下面的选项中显示系统硬件和软件版本信息的命令是（12）。</w:t>
      </w:r>
    </w:p>
    <w:p>
      <w:pPr>
        <w:pStyle w:val="8"/>
        <w:numPr>
          <w:ilvl w:val="0"/>
          <w:numId w:val="1"/>
        </w:numPr>
        <w:spacing w:line="220" w:lineRule="atLeast"/>
        <w:ind w:firstLineChars="0"/>
      </w:pPr>
      <w:r>
        <w:rPr>
          <w:rFonts w:hint="eastAsia"/>
        </w:rPr>
        <w:t xml:space="preserve">  A.show configurations  B. show environment</w:t>
      </w:r>
    </w:p>
    <w:p>
      <w:pPr>
        <w:spacing w:line="220" w:lineRule="atLeast"/>
        <w:ind w:firstLine="880" w:firstLineChars="400"/>
      </w:pPr>
      <w:r>
        <w:rPr>
          <w:rFonts w:hint="eastAsia"/>
        </w:rPr>
        <w:t>C. show versions      D.show platform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●Cisco 路由器高速同步串口默认的封装协议是（13） A. PPP    B.LAPB     C. HDLC     D. ATM-DXI 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●以下关于网桥和交换机的区别的叙述中，正确的是（14）</w:t>
      </w:r>
    </w:p>
    <w:p>
      <w:pPr>
        <w:spacing w:line="220" w:lineRule="atLeast"/>
      </w:pPr>
      <w:r>
        <w:rPr>
          <w:rFonts w:hint="eastAsia"/>
        </w:rPr>
        <w:t> A.交换机主要是基于软件实现，而网桥是基于硬件实现的</w:t>
      </w:r>
    </w:p>
    <w:p>
      <w:pPr>
        <w:spacing w:line="220" w:lineRule="atLeast"/>
      </w:pPr>
      <w:r>
        <w:rPr>
          <w:rFonts w:hint="eastAsia"/>
        </w:rPr>
        <w:t> B.交换机定义了广播域，而网桥定义了冲突域 </w:t>
      </w:r>
    </w:p>
    <w:p>
      <w:pPr>
        <w:spacing w:line="220" w:lineRule="atLeast"/>
      </w:pPr>
      <w:r>
        <w:rPr>
          <w:rFonts w:hint="eastAsia"/>
        </w:rPr>
        <w:t>C.交换机根据 IP 地质转发，而网桥根据 MAC 地址转发</w:t>
      </w:r>
    </w:p>
    <w:p>
      <w:pPr>
        <w:spacing w:line="220" w:lineRule="atLeast"/>
      </w:pPr>
      <w:r>
        <w:rPr>
          <w:rFonts w:hint="eastAsia"/>
        </w:rPr>
        <w:t> D.交换机比网桥的端口多，转发速度速度更快 </w:t>
      </w:r>
    </w:p>
    <w:p>
      <w:pPr>
        <w:spacing w:line="220" w:lineRule="atLeast"/>
      </w:pPr>
      <w:r>
        <w:rPr>
          <w:rFonts w:hint="eastAsia"/>
        </w:rPr>
        <w:t>【参考答案】：D  </w:t>
      </w:r>
    </w:p>
    <w:p>
      <w:pPr>
        <w:spacing w:line="220" w:lineRule="atLeast"/>
      </w:pPr>
      <w:r>
        <w:rPr>
          <w:rFonts w:hint="eastAsia"/>
        </w:rPr>
        <w:t>●正交幅度调制 16-QAM 的数据速率是码元速率的（15）倍。</w:t>
      </w:r>
    </w:p>
    <w:p>
      <w:pPr>
        <w:spacing w:line="220" w:lineRule="atLeast"/>
      </w:pPr>
      <w:r>
        <w:rPr>
          <w:rFonts w:hint="eastAsia"/>
        </w:rPr>
        <w:t> A. 2    B. 4    C. 8    D. 16  </w:t>
      </w:r>
    </w:p>
    <w:p>
      <w:pPr>
        <w:spacing w:line="220" w:lineRule="atLeast"/>
      </w:pPr>
      <w:r>
        <w:rPr>
          <w:rFonts w:hint="eastAsia"/>
        </w:rPr>
        <w:t>【解析】：</w:t>
      </w:r>
    </w:p>
    <w:p>
      <w:pPr>
        <w:spacing w:line="220" w:lineRule="atLeast"/>
      </w:pPr>
      <w:r>
        <w:rPr>
          <w:rFonts w:hint="eastAsia"/>
        </w:rPr>
        <w:t>正交幅度调制 16-QAM，是一种正交幅度调制技术，由于形成了 16 种不同的码元，所以 每一个码元可以表示 4 位二进制，则数据速率是码元速率的 4 倍. </w:t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●电话线路使用的带通滤波器的带宽为 3KHz(300~3300Hz),根据奈奎斯特定理，最小的采样 频率应为（16）。 </w:t>
      </w:r>
    </w:p>
    <w:p>
      <w:pPr>
        <w:spacing w:line="220" w:lineRule="atLeast"/>
      </w:pPr>
      <w:r>
        <w:rPr>
          <w:rFonts w:hint="eastAsia"/>
        </w:rPr>
        <w:t>（16）A. 300Hz B. 3300Hz C. 6000Hz D. 6600Hz</w:t>
      </w:r>
    </w:p>
    <w:p>
      <w:pPr>
        <w:spacing w:line="220" w:lineRule="atLeast"/>
      </w:pPr>
      <w:r>
        <w:rPr>
          <w:rFonts w:hint="eastAsia"/>
        </w:rPr>
        <w:t> 【参考答案】：D  </w:t>
      </w:r>
    </w:p>
    <w:p>
      <w:pPr>
        <w:spacing w:line="220" w:lineRule="atLeast"/>
      </w:pPr>
      <w:r>
        <w:rPr>
          <w:rFonts w:hint="eastAsia"/>
        </w:rPr>
        <w:t>●当一个帧离开路由器接口时，其第二层封装信息中（17） 。</w:t>
      </w:r>
    </w:p>
    <w:p>
      <w:pPr>
        <w:spacing w:line="220" w:lineRule="atLeast"/>
      </w:pPr>
      <w:r>
        <w:rPr>
          <w:rFonts w:hint="eastAsia"/>
        </w:rPr>
        <w:t> A.数据速率由 10BASE-TX 变为 100BASE-TX </w:t>
      </w:r>
    </w:p>
    <w:p>
      <w:pPr>
        <w:spacing w:line="220" w:lineRule="atLeast"/>
      </w:pPr>
      <w:r>
        <w:rPr>
          <w:rFonts w:hint="eastAsia"/>
        </w:rPr>
        <w:t>B.源和目标 IP 地址改变 </w:t>
      </w:r>
    </w:p>
    <w:p>
      <w:pPr>
        <w:spacing w:line="220" w:lineRule="atLeast"/>
      </w:pPr>
      <w:r>
        <w:rPr>
          <w:rFonts w:hint="eastAsia"/>
        </w:rPr>
        <w:t>C.源和目标 MAC 地址改变</w:t>
      </w:r>
    </w:p>
    <w:p>
      <w:pPr>
        <w:spacing w:line="220" w:lineRule="atLeast"/>
      </w:pPr>
      <w:r>
        <w:rPr>
          <w:rFonts w:hint="eastAsia"/>
        </w:rPr>
        <w:t> D.模拟线路变为数字线路</w:t>
      </w:r>
    </w:p>
    <w:p>
      <w:pPr>
        <w:spacing w:line="220" w:lineRule="atLeast"/>
      </w:pPr>
      <w:r>
        <w:rPr>
          <w:rFonts w:hint="eastAsia"/>
        </w:rPr>
        <w:t> 【参考答案】：C  </w:t>
      </w:r>
    </w:p>
    <w:p>
      <w:pPr>
        <w:spacing w:line="220" w:lineRule="atLeast"/>
      </w:pPr>
      <w:r>
        <w:rPr>
          <w:rFonts w:hint="eastAsia"/>
        </w:rPr>
        <w:t>●（18）时使用默认路由。 </w:t>
      </w:r>
    </w:p>
    <w:p>
      <w:pPr>
        <w:spacing w:line="220" w:lineRule="atLeast"/>
      </w:pPr>
      <w:r>
        <w:rPr>
          <w:rFonts w:hint="eastAsia"/>
        </w:rPr>
        <w:t>A.访问本地 WEB 服务器</w:t>
      </w:r>
    </w:p>
    <w:p>
      <w:pPr>
        <w:spacing w:line="220" w:lineRule="atLeast"/>
      </w:pPr>
      <w:r>
        <w:rPr>
          <w:rFonts w:hint="eastAsia"/>
        </w:rPr>
        <w:t> B.在路由表中找不到目标网络 </w:t>
      </w:r>
    </w:p>
    <w:p>
      <w:pPr>
        <w:spacing w:line="220" w:lineRule="atLeast"/>
      </w:pPr>
      <w:r>
        <w:rPr>
          <w:rFonts w:hint="eastAsia"/>
        </w:rPr>
        <w:t>C.没有动态路由         </w:t>
      </w:r>
    </w:p>
    <w:p>
      <w:pPr>
        <w:spacing w:line="220" w:lineRule="atLeast"/>
      </w:pPr>
      <w:r>
        <w:rPr>
          <w:rFonts w:hint="eastAsia"/>
        </w:rPr>
        <w:t> D.访问 ISP 网关 </w:t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●以下关于 OSPF 区域（area）的叙述中，正确的是（19）</w:t>
      </w:r>
    </w:p>
    <w:p>
      <w:pPr>
        <w:spacing w:line="220" w:lineRule="atLeast"/>
      </w:pPr>
      <w:r>
        <w:rPr>
          <w:rFonts w:hint="eastAsia"/>
        </w:rPr>
        <w:t> A.各个 OSPF 区域都要连接到主干区域 </w:t>
      </w:r>
    </w:p>
    <w:p>
      <w:pPr>
        <w:spacing w:line="220" w:lineRule="atLeast"/>
      </w:pPr>
      <w:r>
        <w:rPr>
          <w:rFonts w:hint="eastAsia"/>
        </w:rPr>
        <w:t>B.分层的 OSPF 网络不需要多个区域 </w:t>
      </w:r>
    </w:p>
    <w:p>
      <w:pPr>
        <w:spacing w:line="220" w:lineRule="atLeast"/>
      </w:pPr>
      <w:r>
        <w:rPr>
          <w:rFonts w:hint="eastAsia"/>
        </w:rPr>
        <w:t>C.单个 OSPF 网络只有区域 1</w:t>
      </w:r>
    </w:p>
    <w:p>
      <w:pPr>
        <w:spacing w:line="220" w:lineRule="atLeast"/>
      </w:pPr>
      <w:r>
        <w:rPr>
          <w:rFonts w:hint="eastAsia"/>
        </w:rPr>
        <w:t> D.区域 ID 的取值范围是 1~32768 </w:t>
      </w:r>
    </w:p>
    <w:p>
      <w:pPr>
        <w:spacing w:line="220" w:lineRule="atLeast"/>
      </w:pPr>
      <w:r>
        <w:rPr>
          <w:rFonts w:hint="eastAsia"/>
        </w:rPr>
        <w:t>【参考答案】：A  </w:t>
      </w:r>
    </w:p>
    <w:p>
      <w:pPr>
        <w:spacing w:line="220" w:lineRule="atLeast"/>
      </w:pPr>
      <w:r>
        <w:rPr>
          <w:rFonts w:hint="eastAsia"/>
        </w:rPr>
        <w:t>● 运行 OSPF 协议的路由器用（20）报文来建立和更新它的拓扑数据库。</w:t>
      </w:r>
    </w:p>
    <w:p>
      <w:pPr>
        <w:spacing w:line="220" w:lineRule="atLeast"/>
      </w:pPr>
      <w:r>
        <w:rPr>
          <w:rFonts w:hint="eastAsia"/>
        </w:rPr>
        <w:t> A.由其他路由器发送的链路状态公告（LSA） </w:t>
      </w:r>
    </w:p>
    <w:p>
      <w:pPr>
        <w:spacing w:line="220" w:lineRule="atLeast"/>
      </w:pPr>
      <w:r>
        <w:rPr>
          <w:rFonts w:hint="eastAsia"/>
        </w:rPr>
        <w:t>B.从点对点链路收到的信标  </w:t>
      </w:r>
    </w:p>
    <w:p>
      <w:pPr>
        <w:spacing w:line="220" w:lineRule="atLeast"/>
      </w:pPr>
      <w:r>
        <w:rPr>
          <w:rFonts w:hint="eastAsia"/>
        </w:rPr>
        <w:t>C.由指定路由器收到的 TTL 分组 </w:t>
      </w:r>
    </w:p>
    <w:p>
      <w:pPr>
        <w:spacing w:line="220" w:lineRule="atLeast"/>
      </w:pPr>
      <w:r>
        <w:rPr>
          <w:rFonts w:hint="eastAsia"/>
        </w:rPr>
        <w:t>D.从邻居路由器收到的路由表 </w:t>
      </w:r>
    </w:p>
    <w:p>
      <w:pPr>
        <w:spacing w:line="220" w:lineRule="atLeast"/>
      </w:pPr>
      <w:r>
        <w:rPr>
          <w:rFonts w:hint="eastAsia"/>
        </w:rPr>
        <w:t>【参考答案】：A  </w:t>
      </w:r>
    </w:p>
    <w:p>
      <w:pPr>
        <w:spacing w:line="220" w:lineRule="atLeast"/>
      </w:pPr>
      <w:r>
        <w:rPr>
          <w:rFonts w:hint="eastAsia"/>
        </w:rPr>
        <w:t>● 链路状态路由协议的主要特点是（21） </w:t>
      </w:r>
    </w:p>
    <w:p>
      <w:pPr>
        <w:spacing w:line="220" w:lineRule="atLeast"/>
      </w:pPr>
      <w:r>
        <w:rPr>
          <w:rFonts w:hint="eastAsia"/>
        </w:rPr>
        <w:t>A.  邻居之间交换路由表         </w:t>
      </w:r>
    </w:p>
    <w:p>
      <w:pPr>
        <w:spacing w:line="220" w:lineRule="atLeast"/>
      </w:pPr>
      <w:r>
        <w:rPr>
          <w:rFonts w:hint="eastAsia"/>
        </w:rPr>
        <w:t>B.  通过事件触发及时更新路由 </w:t>
      </w:r>
    </w:p>
    <w:p>
      <w:pPr>
        <w:spacing w:line="220" w:lineRule="atLeast"/>
      </w:pPr>
      <w:r>
        <w:rPr>
          <w:rFonts w:hint="eastAsia"/>
        </w:rPr>
        <w:t>C.  周期性更新全部路由表       </w:t>
      </w:r>
    </w:p>
    <w:p>
      <w:pPr>
        <w:spacing w:line="220" w:lineRule="atLeast"/>
      </w:pPr>
      <w:r>
        <w:rPr>
          <w:rFonts w:hint="eastAsia"/>
        </w:rPr>
        <w:t>D.  无法显示整个网络拓扑结构 </w:t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 从下面一格 RIP 路由信息中可以得到的结论是（22） </w:t>
      </w:r>
    </w:p>
    <w:p>
      <w:pPr>
        <w:spacing w:line="220" w:lineRule="atLeast"/>
      </w:pPr>
      <w:r>
        <w:rPr>
          <w:rFonts w:hint="eastAsia"/>
        </w:rPr>
        <w:t>R 10.10.10.7 ｛120/2｝via 10.10.10.8:00:00:24 Serial 0/1 </w:t>
      </w:r>
    </w:p>
    <w:p>
      <w:pPr>
        <w:pStyle w:val="8"/>
        <w:numPr>
          <w:ilvl w:val="0"/>
          <w:numId w:val="2"/>
        </w:numPr>
        <w:spacing w:line="220" w:lineRule="atLeast"/>
        <w:ind w:firstLineChars="0"/>
      </w:pPr>
      <w:r>
        <w:rPr>
          <w:rFonts w:hint="eastAsia"/>
        </w:rPr>
        <w:t>下一个路由更新在 36 秒之后到达</w:t>
      </w:r>
    </w:p>
    <w:p>
      <w:pPr>
        <w:pStyle w:val="8"/>
        <w:numPr>
          <w:ilvl w:val="0"/>
          <w:numId w:val="2"/>
        </w:numPr>
        <w:spacing w:line="220" w:lineRule="atLeast"/>
        <w:ind w:firstLineChars="0"/>
      </w:pPr>
      <w:r>
        <w:rPr>
          <w:rFonts w:hint="eastAsia"/>
        </w:rPr>
        <w:t> B.到达目标 10.10.10.7 的距离是两跳 </w:t>
      </w:r>
    </w:p>
    <w:p>
      <w:pPr>
        <w:pStyle w:val="8"/>
        <w:numPr>
          <w:ilvl w:val="0"/>
          <w:numId w:val="2"/>
        </w:numPr>
        <w:spacing w:line="220" w:lineRule="atLeast"/>
        <w:ind w:firstLineChars="0"/>
      </w:pPr>
      <w:r>
        <w:rPr>
          <w:rFonts w:hint="eastAsia"/>
        </w:rPr>
        <w:t>串口 S0/1 的 IP 地址是 10.10.10.8</w:t>
      </w:r>
    </w:p>
    <w:p>
      <w:pPr>
        <w:spacing w:line="220" w:lineRule="atLeast"/>
      </w:pPr>
      <w:r>
        <w:rPr>
          <w:rFonts w:hint="eastAsia"/>
        </w:rPr>
        <w:t> D.串口 S0/1 的 IP 地址是 10.10.10.7 </w:t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 运行距离矢量路由协议的路由器（23）</w:t>
      </w:r>
    </w:p>
    <w:p>
      <w:pPr>
        <w:spacing w:line="220" w:lineRule="atLeast"/>
      </w:pPr>
      <w:r>
        <w:rPr>
          <w:rFonts w:hint="eastAsia"/>
        </w:rPr>
        <w:t> A.把路由表发送到整个路由域中的所有路由器 </w:t>
      </w:r>
    </w:p>
    <w:p>
      <w:pPr>
        <w:spacing w:line="220" w:lineRule="atLeast"/>
      </w:pPr>
      <w:r>
        <w:rPr>
          <w:rFonts w:hint="eastAsia"/>
        </w:rPr>
        <w:t>B.使用最短通路算法确定最佳路由 </w:t>
      </w:r>
    </w:p>
    <w:p>
      <w:pPr>
        <w:spacing w:line="220" w:lineRule="atLeast"/>
      </w:pPr>
      <w:r>
        <w:rPr>
          <w:rFonts w:hint="eastAsia"/>
        </w:rPr>
        <w:t>C.根据邻居发来的信息更新自己的路由表 </w:t>
      </w:r>
    </w:p>
    <w:p>
      <w:pPr>
        <w:spacing w:line="220" w:lineRule="atLeast"/>
      </w:pPr>
      <w:r>
        <w:rPr>
          <w:rFonts w:hint="eastAsia"/>
        </w:rPr>
        <w:t>D.维护整个网络的拓扑数据库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● 以下关于 VLAN 的叙述中，正确的是（24） </w:t>
      </w:r>
    </w:p>
    <w:p>
      <w:pPr>
        <w:spacing w:line="220" w:lineRule="atLeast"/>
      </w:pPr>
      <w:r>
        <w:rPr>
          <w:rFonts w:hint="eastAsia"/>
        </w:rPr>
        <w:t>A.VLAN 对分组进行过滤，增强了网络的安全性</w:t>
      </w:r>
    </w:p>
    <w:p>
      <w:pPr>
        <w:spacing w:line="220" w:lineRule="atLeast"/>
      </w:pPr>
      <w:r>
        <w:rPr>
          <w:rFonts w:hint="eastAsia"/>
        </w:rPr>
        <w:t> B.VLAN 提供了在大型网络中保护 IP 地址的方法</w:t>
      </w:r>
    </w:p>
    <w:p>
      <w:pPr>
        <w:spacing w:line="220" w:lineRule="atLeast"/>
      </w:pPr>
      <w:r>
        <w:rPr>
          <w:rFonts w:hint="eastAsia"/>
        </w:rPr>
        <w:t> C.VLAN 在可路由的网络中提供了低延迟的互联手段 </w:t>
      </w:r>
    </w:p>
    <w:p>
      <w:pPr>
        <w:pStyle w:val="8"/>
        <w:numPr>
          <w:ilvl w:val="0"/>
          <w:numId w:val="2"/>
        </w:numPr>
        <w:spacing w:line="220" w:lineRule="atLeast"/>
        <w:ind w:firstLineChars="0"/>
      </w:pPr>
      <w:r>
        <w:rPr>
          <w:rFonts w:hint="eastAsia"/>
        </w:rPr>
        <w:t>VLAN 简化了在网络中增加、移除和移动主机的操作 </w:t>
      </w:r>
    </w:p>
    <w:p>
      <w:pPr>
        <w:spacing w:line="220" w:lineRule="atLeast"/>
      </w:pPr>
      <w:r>
        <w:rPr>
          <w:rFonts w:hint="eastAsia"/>
        </w:rPr>
        <w:t>【解析】：VLAN 可以在二层隔离不同 VLAN 的数据 </w:t>
      </w:r>
    </w:p>
    <w:p>
      <w:pPr>
        <w:spacing w:line="220" w:lineRule="atLeast"/>
      </w:pPr>
      <w:r>
        <w:rPr>
          <w:rFonts w:hint="eastAsia"/>
        </w:rPr>
        <w:t>【参考答案】：A  </w:t>
      </w:r>
    </w:p>
    <w:p>
      <w:pPr>
        <w:spacing w:line="220" w:lineRule="atLeast"/>
      </w:pPr>
      <w:r>
        <w:rPr>
          <w:rFonts w:hint="eastAsia"/>
        </w:rPr>
        <w:t>● 当局域网中更换交换机时，怎样保证新交换机成为网络中的根交换机？（25）</w:t>
      </w:r>
    </w:p>
    <w:p>
      <w:pPr>
        <w:spacing w:line="220" w:lineRule="atLeast"/>
      </w:pPr>
      <w:r>
        <w:rPr>
          <w:rFonts w:hint="eastAsia"/>
        </w:rPr>
        <w:t> A.降低网桥优先级 </w:t>
      </w:r>
    </w:p>
    <w:p>
      <w:pPr>
        <w:spacing w:line="220" w:lineRule="atLeast"/>
      </w:pPr>
      <w:r>
        <w:rPr>
          <w:rFonts w:hint="eastAsia"/>
        </w:rPr>
        <w:t>B.改变交换机的 MAC 地址 </w:t>
      </w:r>
    </w:p>
    <w:p>
      <w:pPr>
        <w:spacing w:line="220" w:lineRule="atLeast"/>
      </w:pPr>
      <w:r>
        <w:rPr>
          <w:rFonts w:hint="eastAsia"/>
        </w:rPr>
        <w:t>C.降低交换机的端口的根通路费用 </w:t>
      </w:r>
    </w:p>
    <w:p>
      <w:pPr>
        <w:spacing w:line="220" w:lineRule="atLeast"/>
      </w:pPr>
      <w:r>
        <w:rPr>
          <w:rFonts w:hint="eastAsia"/>
        </w:rPr>
        <w:t>D.为交换机指定特定的 IP 地址</w:t>
      </w:r>
    </w:p>
    <w:p>
      <w:pPr>
        <w:spacing w:line="220" w:lineRule="atLeast"/>
      </w:pPr>
      <w:r>
        <w:rPr>
          <w:rFonts w:hint="eastAsia"/>
        </w:rPr>
        <w:t> 【参考答案】：A  </w:t>
      </w:r>
    </w:p>
    <w:p>
      <w:pPr>
        <w:spacing w:line="220" w:lineRule="atLeast"/>
      </w:pPr>
      <w:r>
        <w:rPr>
          <w:rFonts w:hint="eastAsia"/>
        </w:rPr>
        <w:t>● 双绞线电缆配置如下图所示，这种配置支持（26）之间的连接。  </w:t>
      </w:r>
    </w:p>
    <w:p>
      <w:pPr>
        <w:spacing w:line="220" w:lineRule="atLeast"/>
      </w:pPr>
      <w:r>
        <w:drawing>
          <wp:inline distT="0" distB="0" distL="0" distR="0">
            <wp:extent cx="4979035" cy="1085850"/>
            <wp:effectExtent l="19050" t="0" r="0" b="0"/>
            <wp:docPr id="7" name="图片 6" descr="http://www.educity.cn/tiku/uploadfiles/2015-05/7f86d3371dc14fa895a70b5bc232fa4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http://www.educity.cn/tiku/uploadfiles/2015-05/7f86d3371dc14fa895a70b5bc232fa4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7955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  <w:r>
        <w:rPr>
          <w:rFonts w:hint="eastAsia"/>
        </w:rPr>
        <w:t> </w:t>
      </w:r>
    </w:p>
    <w:p>
      <w:pPr>
        <w:pStyle w:val="8"/>
        <w:numPr>
          <w:ilvl w:val="0"/>
          <w:numId w:val="3"/>
        </w:numPr>
        <w:spacing w:line="220" w:lineRule="atLeast"/>
        <w:ind w:firstLineChars="0"/>
      </w:pPr>
      <w:r>
        <w:rPr>
          <w:rFonts w:hint="eastAsia"/>
        </w:rPr>
        <w:t>PC 到路由器   B.PC 到交换机   C.服务器到交换机   D.交换机到路由器 </w:t>
      </w:r>
    </w:p>
    <w:p>
      <w:pPr>
        <w:spacing w:line="220" w:lineRule="atLeast"/>
      </w:pPr>
      <w:r>
        <w:rPr>
          <w:rFonts w:hint="eastAsia"/>
        </w:rPr>
        <w:t>【解析】：由图可知此为交叉线缆，线缆使用原则“同交异直，PC 连路由器除外” </w:t>
      </w:r>
    </w:p>
    <w:p>
      <w:pPr>
        <w:spacing w:line="220" w:lineRule="atLeast"/>
      </w:pPr>
      <w:r>
        <w:rPr>
          <w:rFonts w:hint="eastAsia"/>
        </w:rPr>
        <w:t>【参考答案】：A  </w:t>
      </w:r>
    </w:p>
    <w:p>
      <w:pPr>
        <w:spacing w:line="220" w:lineRule="atLeast"/>
      </w:pPr>
      <w:r>
        <w:rPr>
          <w:rFonts w:hint="eastAsia"/>
        </w:rPr>
        <w:t>● 根据下图的网络配置，发现工作站 B 无法与服务器 A 通信，什么原因影响了两者互通  </w:t>
      </w:r>
    </w:p>
    <w:p>
      <w:pPr>
        <w:spacing w:line="220" w:lineRule="atLeast"/>
      </w:pPr>
      <w:r>
        <w:rPr>
          <w:rFonts w:hint="eastAsia"/>
        </w:rPr>
        <w:t>A.服务器 A 的 IP 地址是广播地址 </w:t>
      </w:r>
    </w:p>
    <w:p>
      <w:pPr>
        <w:spacing w:line="220" w:lineRule="atLeast"/>
      </w:pPr>
      <w:r>
        <w:rPr>
          <w:rFonts w:hint="eastAsia"/>
        </w:rPr>
        <w:t>B.工作站 B 的 IP 地址是网络地址 </w:t>
      </w:r>
    </w:p>
    <w:p>
      <w:pPr>
        <w:spacing w:line="220" w:lineRule="atLeast"/>
      </w:pPr>
      <w:r>
        <w:rPr>
          <w:rFonts w:hint="eastAsia"/>
        </w:rPr>
        <w:t>C.工作站 B 与网关不属于同一个子网 </w:t>
      </w:r>
    </w:p>
    <w:p>
      <w:pPr>
        <w:spacing w:line="220" w:lineRule="atLeast"/>
      </w:pPr>
      <w:r>
        <w:rPr>
          <w:rFonts w:hint="eastAsia"/>
        </w:rPr>
        <w:t>D.服务器 A 与网关不属于同一个子网 </w:t>
      </w:r>
    </w:p>
    <w:p>
      <w:pPr>
        <w:spacing w:line="220" w:lineRule="atLeast"/>
      </w:pPr>
      <w:r>
        <w:rPr>
          <w:rFonts w:hint="eastAsia"/>
        </w:rPr>
        <w:t>【解析】：</w:t>
      </w:r>
    </w:p>
    <w:p>
      <w:pPr>
        <w:spacing w:line="220" w:lineRule="atLeast"/>
      </w:pPr>
      <w:r>
        <w:rPr>
          <w:rFonts w:hint="eastAsia"/>
        </w:rPr>
        <w:t>SERVERA IP 131.1.123.24/27 gateway:131.1.123.33 ，两者不在一个子网。 </w:t>
      </w:r>
    </w:p>
    <w:p>
      <w:pPr>
        <w:spacing w:line="220" w:lineRule="atLeast"/>
      </w:pPr>
      <w:r>
        <w:rPr>
          <w:rFonts w:hint="eastAsia"/>
        </w:rPr>
        <w:t>【参考答案】：D  </w:t>
      </w:r>
    </w:p>
    <w:p>
      <w:pPr>
        <w:spacing w:line="220" w:lineRule="atLeast"/>
      </w:pPr>
      <w:r>
        <w:rPr>
          <w:rFonts w:hint="eastAsia"/>
        </w:rPr>
        <w:t>● 某网络拓扑图如下所示，若采用 RIP 协议，在路由器 Router2 上需要进行 RIP 声明的网络是（28） </w:t>
      </w:r>
    </w:p>
    <w:p>
      <w:pPr>
        <w:spacing w:line="220" w:lineRule="atLeast"/>
      </w:pPr>
      <w:r>
        <w:rPr>
          <w:rFonts w:hint="eastAsia"/>
        </w:rPr>
        <w:t> A.仅网络 1 </w:t>
      </w:r>
    </w:p>
    <w:p>
      <w:pPr>
        <w:pStyle w:val="8"/>
        <w:numPr>
          <w:ilvl w:val="0"/>
          <w:numId w:val="3"/>
        </w:numPr>
        <w:spacing w:line="220" w:lineRule="atLeast"/>
        <w:ind w:firstLineChars="0"/>
      </w:pPr>
      <w:r>
        <w:rPr>
          <w:rFonts w:hint="eastAsia"/>
        </w:rPr>
        <w:t>网络 1、202.117.112.0/30 和 202.117.113.0/30</w:t>
      </w:r>
    </w:p>
    <w:p>
      <w:pPr>
        <w:spacing w:line="220" w:lineRule="atLeast"/>
      </w:pPr>
      <w:r>
        <w:rPr>
          <w:rFonts w:hint="eastAsia"/>
        </w:rPr>
        <w:t> C.网络 1、网络 2 和网络 3 </w:t>
      </w:r>
    </w:p>
    <w:p>
      <w:pPr>
        <w:spacing w:line="220" w:lineRule="atLeast"/>
      </w:pPr>
      <w:r>
        <w:rPr>
          <w:rFonts w:hint="eastAsia"/>
        </w:rPr>
        <w:t>D.仅 202.117.112.0/30 和 202.117.113.0/30 </w:t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 IIS 服务身份证验证方式中，安全级别最低的是（29）</w:t>
      </w:r>
    </w:p>
    <w:p>
      <w:pPr>
        <w:spacing w:line="220" w:lineRule="atLeast"/>
      </w:pPr>
      <w:r>
        <w:rPr>
          <w:rFonts w:hint="eastAsia"/>
        </w:rPr>
        <w:t> A.NET Passport 身份验证      B.集成 Windows 身份验证 </w:t>
      </w:r>
    </w:p>
    <w:p>
      <w:pPr>
        <w:pStyle w:val="8"/>
        <w:numPr>
          <w:ilvl w:val="0"/>
          <w:numId w:val="3"/>
        </w:numPr>
        <w:spacing w:line="220" w:lineRule="atLeast"/>
        <w:ind w:firstLineChars="0"/>
      </w:pPr>
      <w:r>
        <w:rPr>
          <w:rFonts w:hint="eastAsia"/>
        </w:rPr>
        <w:t>基本身份验证  D.摘要式身份验证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●有较高实时性要求的应用是（30） </w:t>
      </w:r>
    </w:p>
    <w:p>
      <w:pPr>
        <w:spacing w:line="220" w:lineRule="atLeast"/>
      </w:pPr>
      <w:r>
        <w:rPr>
          <w:rFonts w:hint="eastAsia"/>
        </w:rPr>
        <w:t>A.电子邮件  B.网页浏览    C.VoIP   D.网络管理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●在 Linux 中，文件（31）用于解析主机域名。 </w:t>
      </w:r>
    </w:p>
    <w:p>
      <w:pPr>
        <w:spacing w:line="220" w:lineRule="atLeast"/>
      </w:pPr>
      <w:r>
        <w:rPr>
          <w:rFonts w:hint="eastAsia"/>
        </w:rPr>
        <w:t>A.tc/hosts   B.etc/host.conf   C.etc/hostname   D. etc/bind </w:t>
      </w:r>
    </w:p>
    <w:p>
      <w:pPr>
        <w:spacing w:line="220" w:lineRule="atLeast"/>
      </w:pPr>
      <w:r>
        <w:rPr>
          <w:rFonts w:hint="eastAsia"/>
        </w:rPr>
        <w:t>【参考答案】：A（选项少印刷一个 e）  </w:t>
      </w:r>
    </w:p>
    <w:p>
      <w:pPr>
        <w:spacing w:line="220" w:lineRule="atLeast"/>
      </w:pPr>
      <w:r>
        <w:rPr>
          <w:rFonts w:hint="eastAsia"/>
        </w:rPr>
        <w:t>● 在 Linux 中，要删除用户组 group1 应使用（32）命令。</w:t>
      </w:r>
    </w:p>
    <w:p>
      <w:pPr>
        <w:spacing w:line="220" w:lineRule="atLeast"/>
      </w:pPr>
      <w:r>
        <w:rPr>
          <w:rFonts w:hint="eastAsia"/>
        </w:rPr>
        <w:t> A. [root@localhost]delete group1  B. [root@localhost]gdelete group1  </w:t>
      </w:r>
    </w:p>
    <w:p>
      <w:pPr>
        <w:spacing w:line="220" w:lineRule="atLeast"/>
      </w:pPr>
      <w:r>
        <w:rPr>
          <w:rFonts w:hint="eastAsia"/>
        </w:rPr>
        <w:t>C. [root@localhost]groupdel group1  D. [root@localhost]gd group1 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●（33）Windows server 2003 采用 IPSec 进行保密通信，如果密钥交换采用“主密钥完全向前保密（PFS）”，则“身份证验证和生成密钥间隔”默认值为 480 分钟和（33）个会话 </w:t>
      </w:r>
    </w:p>
    <w:p>
      <w:pPr>
        <w:spacing w:line="220" w:lineRule="atLeast"/>
      </w:pPr>
    </w:p>
    <w:p>
      <w:pPr>
        <w:spacing w:line="220" w:lineRule="atLeast"/>
      </w:pPr>
      <w:r>
        <w:drawing>
          <wp:inline distT="0" distB="0" distL="0" distR="0">
            <wp:extent cx="2876550" cy="2543175"/>
            <wp:effectExtent l="19050" t="0" r="0" b="0"/>
            <wp:docPr id="4" name="图片 3" descr="2015-12-13_15h49_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2015-12-13_15h49_29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952" cy="254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  <w:r>
        <w:rPr>
          <w:rFonts w:hint="eastAsia"/>
        </w:rPr>
        <w:t>A.1    B.2    C.161   D.530 </w:t>
      </w:r>
    </w:p>
    <w:p>
      <w:pPr>
        <w:spacing w:line="220" w:lineRule="atLeast"/>
      </w:pPr>
      <w:r>
        <w:rPr>
          <w:rFonts w:hint="eastAsia"/>
        </w:rPr>
        <w:t>【解析】：同 2006 年下半年下午题试题三的问题 4 </w:t>
      </w:r>
    </w:p>
    <w:p>
      <w:pPr>
        <w:spacing w:line="220" w:lineRule="atLeast"/>
      </w:pPr>
      <w:r>
        <w:rPr>
          <w:rFonts w:hint="eastAsia"/>
        </w:rPr>
        <w:t>【参考答案】：A  </w:t>
      </w:r>
    </w:p>
    <w:p>
      <w:pPr>
        <w:spacing w:line="220" w:lineRule="atLeast"/>
      </w:pPr>
      <w:r>
        <w:rPr>
          <w:rFonts w:hint="eastAsia"/>
        </w:rPr>
        <w:t>● 在 Windows 用户管理中，使用组策略 A-G-DL-P，其中 P 表示（34）</w:t>
      </w:r>
    </w:p>
    <w:p>
      <w:pPr>
        <w:spacing w:line="220" w:lineRule="atLeast"/>
      </w:pPr>
      <w:r>
        <w:rPr>
          <w:rFonts w:hint="eastAsia"/>
        </w:rPr>
        <w:t> A.用户帐号  B.资源访问权限 C.域本地组  D.通用组 </w:t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 以下叙述中，不属于无源光网络优势的是（35）</w:t>
      </w:r>
    </w:p>
    <w:p>
      <w:pPr>
        <w:spacing w:line="220" w:lineRule="atLeast"/>
      </w:pPr>
      <w:r>
        <w:rPr>
          <w:rFonts w:hint="eastAsia"/>
        </w:rPr>
        <w:t> A.设备简单，安装维护费用低，投资相对较小。 </w:t>
      </w:r>
    </w:p>
    <w:p>
      <w:pPr>
        <w:spacing w:line="220" w:lineRule="atLeast"/>
      </w:pPr>
      <w:r>
        <w:rPr>
          <w:rFonts w:hint="eastAsia"/>
        </w:rPr>
        <w:t>B. 组，多灵活，支持多种拓扑结构。 </w:t>
      </w:r>
    </w:p>
    <w:p>
      <w:pPr>
        <w:spacing w:line="220" w:lineRule="atLeast"/>
      </w:pPr>
      <w:r>
        <w:rPr>
          <w:rFonts w:hint="eastAsia"/>
        </w:rPr>
        <w:t>C. 安装方便，不要另外租用或建造机房。</w:t>
      </w:r>
    </w:p>
    <w:p>
      <w:pPr>
        <w:spacing w:line="220" w:lineRule="atLeast"/>
      </w:pPr>
      <w:r>
        <w:rPr>
          <w:rFonts w:hint="eastAsia"/>
        </w:rPr>
        <w:t> D.无源光网络适用于点对点通信。 </w:t>
      </w:r>
    </w:p>
    <w:p>
      <w:pPr>
        <w:spacing w:line="220" w:lineRule="atLeast"/>
      </w:pPr>
      <w:r>
        <w:rPr>
          <w:rFonts w:hint="eastAsia"/>
        </w:rPr>
        <w:t>【参考答案】：D  </w:t>
      </w:r>
    </w:p>
    <w:p>
      <w:pPr>
        <w:spacing w:line="220" w:lineRule="atLeast"/>
      </w:pPr>
      <w:r>
        <w:rPr>
          <w:rFonts w:hint="eastAsia"/>
        </w:rPr>
        <w:t>● 查看 DNS 缓存记录的命令是（36）</w:t>
      </w:r>
    </w:p>
    <w:p>
      <w:pPr>
        <w:spacing w:line="220" w:lineRule="atLeast"/>
      </w:pPr>
      <w:r>
        <w:rPr>
          <w:rFonts w:hint="eastAsia"/>
        </w:rPr>
        <w:t> A.ipconfig/flushdns       B. nslookup </w:t>
      </w:r>
    </w:p>
    <w:p>
      <w:pPr>
        <w:spacing w:line="220" w:lineRule="atLeast"/>
      </w:pPr>
      <w:r>
        <w:rPr>
          <w:rFonts w:hint="eastAsia"/>
        </w:rPr>
        <w:t>C. ipconfig/renew         D.ipconfig/displaydns </w:t>
      </w:r>
    </w:p>
    <w:p>
      <w:pPr>
        <w:spacing w:line="220" w:lineRule="atLeast"/>
      </w:pPr>
      <w:r>
        <w:rPr>
          <w:rFonts w:hint="eastAsia"/>
        </w:rPr>
        <w:t>【参考答案】：D  </w:t>
      </w:r>
    </w:p>
    <w:p>
      <w:pPr>
        <w:spacing w:line="220" w:lineRule="atLeast"/>
      </w:pPr>
      <w:r>
        <w:rPr>
          <w:rFonts w:hint="eastAsia"/>
        </w:rPr>
        <w:t>●  在 Windows 操作系统中，（37）文件可以帮助域名解析 A.cookis        B. indeX      C. hosts         D.default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● DHCP（38）报文的目的 IP 地址为 255.255.255.255</w:t>
      </w:r>
    </w:p>
    <w:p>
      <w:pPr>
        <w:spacing w:line="220" w:lineRule="atLeast"/>
      </w:pPr>
      <w:r>
        <w:rPr>
          <w:rFonts w:hint="eastAsia"/>
        </w:rPr>
        <w:t> A.DhcpDiscover    B. DhcpDecline C.DhcpNack       D. DhcpAck  </w:t>
      </w:r>
    </w:p>
    <w:p>
      <w:pPr>
        <w:spacing w:line="220" w:lineRule="atLeast"/>
      </w:pPr>
      <w:r>
        <w:rPr>
          <w:rFonts w:hint="eastAsia"/>
        </w:rPr>
        <w:t>【参考答案】：A  </w:t>
      </w:r>
    </w:p>
    <w:p>
      <w:pPr>
        <w:spacing w:line="220" w:lineRule="atLeast"/>
      </w:pPr>
      <w:r>
        <w:rPr>
          <w:rFonts w:hint="eastAsia"/>
        </w:rPr>
        <w:t>● 客户端采用（39）报文来拒绝 DHCP 服务器</w:t>
      </w:r>
    </w:p>
    <w:p>
      <w:pPr>
        <w:spacing w:line="220" w:lineRule="atLeast"/>
      </w:pPr>
      <w:r>
        <w:rPr>
          <w:rFonts w:hint="eastAsia"/>
        </w:rPr>
        <w:t> A.DhcpOffer    B. DhcpDecline C. DhcpAck     D. DhcpNack </w:t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 若一直得不到回应，DHCP 客户端总共会广播（40）次请求。 </w:t>
      </w:r>
    </w:p>
    <w:p>
      <w:pPr>
        <w:spacing w:line="220" w:lineRule="atLeast"/>
      </w:pPr>
      <w:r>
        <w:rPr>
          <w:rFonts w:hint="eastAsia"/>
        </w:rPr>
        <w:t>（40） A.3 B. 4 C. 5 D.6 </w:t>
      </w:r>
    </w:p>
    <w:p>
      <w:pPr>
        <w:spacing w:line="220" w:lineRule="atLeast"/>
      </w:pPr>
      <w:r>
        <w:rPr>
          <w:rFonts w:hint="eastAsia"/>
        </w:rPr>
        <w:t>【参考答案】：B   </w:t>
      </w:r>
    </w:p>
    <w:p>
      <w:pPr>
        <w:spacing w:line="220" w:lineRule="atLeast"/>
      </w:pPr>
      <w:r>
        <w:rPr>
          <w:rFonts w:hint="eastAsia"/>
        </w:rPr>
        <w:t>● 提供电子邮件安全服务的协议是（41） </w:t>
      </w:r>
    </w:p>
    <w:p>
      <w:pPr>
        <w:spacing w:line="220" w:lineRule="atLeast"/>
      </w:pPr>
      <w:r>
        <w:rPr>
          <w:rFonts w:hint="eastAsia"/>
        </w:rPr>
        <w:t>A.PGP    B.SET    C.SHTTP    D.Kerberos </w:t>
      </w:r>
    </w:p>
    <w:p>
      <w:pPr>
        <w:spacing w:line="220" w:lineRule="atLeast"/>
      </w:pPr>
      <w:r>
        <w:rPr>
          <w:rFonts w:hint="eastAsia"/>
        </w:rPr>
        <w:t>【参考答案】：A  </w:t>
      </w:r>
    </w:p>
    <w:p>
      <w:pPr>
        <w:spacing w:line="220" w:lineRule="atLeast"/>
      </w:pPr>
      <w:r>
        <w:rPr>
          <w:rFonts w:hint="eastAsia"/>
        </w:rPr>
        <w:t>● IDS 设备的主要作用是（42）</w:t>
      </w:r>
    </w:p>
    <w:p>
      <w:pPr>
        <w:spacing w:line="220" w:lineRule="atLeast"/>
      </w:pPr>
      <w:r>
        <w:rPr>
          <w:rFonts w:hint="eastAsia"/>
        </w:rPr>
        <w:t>A.用户认证  B.报文认证 C.入侵检测  D.数据加密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● 宏病毒可以感染后缀为（43）的文件</w:t>
      </w:r>
    </w:p>
    <w:p>
      <w:pPr>
        <w:spacing w:line="220" w:lineRule="atLeast"/>
      </w:pPr>
      <w:r>
        <w:rPr>
          <w:rFonts w:hint="eastAsia"/>
        </w:rPr>
        <w:t> A.exe      B.txt    C.pdf    D. xls </w:t>
      </w:r>
    </w:p>
    <w:p>
      <w:pPr>
        <w:spacing w:line="220" w:lineRule="atLeast"/>
      </w:pPr>
      <w:r>
        <w:rPr>
          <w:rFonts w:hint="eastAsia"/>
        </w:rPr>
        <w:t>【参考答案】：D  </w:t>
      </w:r>
    </w:p>
    <w:p>
      <w:pPr>
        <w:spacing w:line="220" w:lineRule="atLeast"/>
      </w:pPr>
      <w:r>
        <w:rPr>
          <w:rFonts w:hint="eastAsia"/>
        </w:rPr>
        <w:t>● Kerberos 是一种（44） </w:t>
      </w:r>
    </w:p>
    <w:p>
      <w:pPr>
        <w:spacing w:line="220" w:lineRule="atLeast"/>
      </w:pPr>
      <w:r>
        <w:rPr>
          <w:rFonts w:hint="eastAsia"/>
        </w:rPr>
        <w:t>A.加密算法    B.签名算法    C.认证服务    D. 病毒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● 以下关于三重 DES 加密的叙述中，正确的是（45）</w:t>
      </w:r>
    </w:p>
    <w:p>
      <w:pPr>
        <w:spacing w:line="220" w:lineRule="atLeast"/>
      </w:pPr>
      <w:r>
        <w:rPr>
          <w:rFonts w:hint="eastAsia"/>
        </w:rPr>
        <w:t> A.三重 DES 加密使用一个密钥进行三次加密 </w:t>
      </w:r>
    </w:p>
    <w:p>
      <w:pPr>
        <w:spacing w:line="220" w:lineRule="atLeast"/>
      </w:pPr>
      <w:r>
        <w:rPr>
          <w:rFonts w:hint="eastAsia"/>
        </w:rPr>
        <w:t>B. 三重 DES 加密使用两个密钥进行三次加密 </w:t>
      </w:r>
    </w:p>
    <w:p>
      <w:pPr>
        <w:spacing w:line="220" w:lineRule="atLeast"/>
      </w:pPr>
      <w:r>
        <w:rPr>
          <w:rFonts w:hint="eastAsia"/>
        </w:rPr>
        <w:t>C. 三重 DES 加密使用三个密钥进行三次加密 </w:t>
      </w:r>
    </w:p>
    <w:p>
      <w:pPr>
        <w:spacing w:line="220" w:lineRule="atLeast"/>
      </w:pPr>
      <w:r>
        <w:rPr>
          <w:rFonts w:hint="eastAsia"/>
        </w:rPr>
        <w:t>D. 三重 DES 加密使的密钥长度是 DES 密钥长度的 3 倍 </w:t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 SNMP 协议属于（46）层协议 </w:t>
      </w:r>
    </w:p>
    <w:p>
      <w:pPr>
        <w:spacing w:line="220" w:lineRule="atLeast"/>
      </w:pPr>
      <w:r>
        <w:rPr>
          <w:rFonts w:hint="eastAsia"/>
        </w:rPr>
        <w:t>A.物理  B.网络  C.传输  D. 应用 </w:t>
      </w:r>
    </w:p>
    <w:p>
      <w:pPr>
        <w:spacing w:line="220" w:lineRule="atLeast"/>
      </w:pPr>
      <w:r>
        <w:rPr>
          <w:rFonts w:hint="eastAsia"/>
        </w:rPr>
        <w:t>【参考答案】：D  </w:t>
      </w:r>
    </w:p>
    <w:p>
      <w:pPr>
        <w:spacing w:line="220" w:lineRule="atLeast"/>
      </w:pPr>
      <w:r>
        <w:rPr>
          <w:rFonts w:hint="eastAsia"/>
        </w:rPr>
        <w:t>● SNMPv3 增加了（47）功能</w:t>
      </w:r>
    </w:p>
    <w:p>
      <w:pPr>
        <w:spacing w:line="220" w:lineRule="atLeast"/>
      </w:pPr>
      <w:r>
        <w:rPr>
          <w:rFonts w:hint="eastAsia"/>
        </w:rPr>
        <w:t> A.管理站之间通信  B.代理  C.认证和加密  D.数据块检索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● 网络管理系统中故障管理的目标是（48）</w:t>
      </w:r>
    </w:p>
    <w:p>
      <w:pPr>
        <w:spacing w:line="220" w:lineRule="atLeast"/>
      </w:pPr>
      <w:r>
        <w:rPr>
          <w:rFonts w:hint="eastAsia"/>
        </w:rPr>
        <w:t> A.自动排除故障  B.优化网络性能 C.提升网络安全  D.自动检测故障 </w:t>
      </w:r>
    </w:p>
    <w:p>
      <w:pPr>
        <w:spacing w:line="220" w:lineRule="atLeast"/>
      </w:pPr>
      <w:r>
        <w:rPr>
          <w:rFonts w:hint="eastAsia"/>
        </w:rPr>
        <w:t>【解析】： </w:t>
      </w:r>
    </w:p>
    <w:p>
      <w:pPr>
        <w:spacing w:line="220" w:lineRule="atLeast"/>
      </w:pPr>
      <w:r>
        <w:rPr>
          <w:rFonts w:hint="eastAsia"/>
        </w:rPr>
        <w:t>故障管理的目标是自动监测网络硬件和软件中的故障并通知用户，以便网络能有效地运行。 </w:t>
      </w:r>
    </w:p>
    <w:p>
      <w:pPr>
        <w:spacing w:line="220" w:lineRule="atLeast"/>
      </w:pPr>
      <w:r>
        <w:rPr>
          <w:rFonts w:hint="eastAsia"/>
        </w:rPr>
        <w:t>【参考答案】：D  </w:t>
      </w:r>
    </w:p>
    <w:p>
      <w:pPr>
        <w:spacing w:line="220" w:lineRule="atLeast"/>
      </w:pPr>
      <w:r>
        <w:rPr>
          <w:rFonts w:hint="eastAsia"/>
        </w:rPr>
        <w:t>● 一台主机的浏览器无法访问域名为 www.sohu.com 的网站，并且在这台计算机上运行 tracert 命令时有如下信息： </w:t>
      </w:r>
    </w:p>
    <w:p>
      <w:pPr>
        <w:spacing w:line="220" w:lineRule="atLeast"/>
      </w:pPr>
      <w:r>
        <w:rPr>
          <w:rFonts w:hint="eastAsia"/>
        </w:rPr>
        <w:t>根据以上信息，造成这种现象的原因可能是（49）</w:t>
      </w:r>
    </w:p>
    <w:p>
      <w:pPr>
        <w:spacing w:line="220" w:lineRule="atLeast"/>
      </w:pPr>
      <w:r>
        <w:rPr>
          <w:rFonts w:hint="eastAsia"/>
        </w:rPr>
        <w:t> A.该计算机 IP 地址设置有误 </w:t>
      </w:r>
    </w:p>
    <w:p>
      <w:pPr>
        <w:spacing w:line="220" w:lineRule="atLeast"/>
      </w:pPr>
      <w:r>
        <w:rPr>
          <w:rFonts w:hint="eastAsia"/>
        </w:rPr>
        <w:t>B.相关路由器上进行了访问控制 </w:t>
      </w:r>
    </w:p>
    <w:p>
      <w:pPr>
        <w:spacing w:line="220" w:lineRule="atLeast"/>
      </w:pPr>
      <w:r>
        <w:rPr>
          <w:rFonts w:hint="eastAsia"/>
        </w:rPr>
        <w:t>C.本地网关不可达 </w:t>
      </w:r>
    </w:p>
    <w:p>
      <w:pPr>
        <w:spacing w:line="220" w:lineRule="atLeast"/>
      </w:pPr>
      <w:r>
        <w:rPr>
          <w:rFonts w:hint="eastAsia"/>
        </w:rPr>
        <w:t>D. 本地 DNS 服务器工作不正常 </w:t>
      </w:r>
    </w:p>
    <w:p>
      <w:pPr>
        <w:spacing w:line="220" w:lineRule="atLeast"/>
      </w:pPr>
      <w:r>
        <w:rPr>
          <w:rFonts w:hint="eastAsia"/>
        </w:rPr>
        <w:t>【参考答案】：B</w:t>
      </w:r>
    </w:p>
    <w:p>
      <w:pPr>
        <w:spacing w:line="220" w:lineRule="atLeast"/>
      </w:pPr>
      <w:r>
        <w:rPr>
          <w:rFonts w:hint="eastAsia"/>
        </w:rPr>
        <w:t>● 使用 netstat-o 命令可显示网络（50）</w:t>
      </w:r>
    </w:p>
    <w:p>
      <w:pPr>
        <w:spacing w:line="220" w:lineRule="atLeast"/>
      </w:pPr>
      <w:r>
        <w:rPr>
          <w:rFonts w:hint="eastAsia"/>
        </w:rPr>
        <w:t> A.IP、ICMP、TCP、UDP 协议的统计信息</w:t>
      </w:r>
    </w:p>
    <w:p>
      <w:pPr>
        <w:spacing w:line="220" w:lineRule="atLeast"/>
      </w:pPr>
      <w:r>
        <w:rPr>
          <w:rFonts w:hint="eastAsia"/>
        </w:rPr>
        <w:t> B.以太网统计信息 </w:t>
      </w:r>
    </w:p>
    <w:p>
      <w:pPr>
        <w:spacing w:line="220" w:lineRule="atLeast"/>
      </w:pPr>
      <w:r>
        <w:rPr>
          <w:rFonts w:hint="eastAsia"/>
        </w:rPr>
        <w:t>C.以数字格式显示所有连接、地址及字符串</w:t>
      </w:r>
    </w:p>
    <w:p>
      <w:pPr>
        <w:spacing w:line="220" w:lineRule="atLeast"/>
      </w:pPr>
      <w:r>
        <w:rPr>
          <w:rFonts w:hint="eastAsia"/>
        </w:rPr>
        <w:t> D. 每个连接的进程 ID </w:t>
      </w:r>
    </w:p>
    <w:p>
      <w:pPr>
        <w:spacing w:line="220" w:lineRule="atLeast"/>
      </w:pPr>
      <w:r>
        <w:rPr>
          <w:rFonts w:hint="eastAsia"/>
        </w:rPr>
        <w:t>【参考答案】：D  </w:t>
      </w:r>
    </w:p>
    <w:p>
      <w:pPr>
        <w:spacing w:line="220" w:lineRule="atLeast"/>
      </w:pPr>
      <w:r>
        <w:rPr>
          <w:rFonts w:hint="eastAsia"/>
        </w:rPr>
        <w:t>●IEEE 802.1x 是一种基于  （51）  认证协议。</w:t>
      </w:r>
    </w:p>
    <w:p>
      <w:pPr>
        <w:spacing w:line="220" w:lineRule="atLeast"/>
      </w:pPr>
      <w:r>
        <w:rPr>
          <w:rFonts w:hint="eastAsia"/>
        </w:rPr>
        <w:t> A．用户 ID    B.报文 C．MAC 地址    D.SSID </w:t>
      </w:r>
    </w:p>
    <w:p>
      <w:pPr>
        <w:spacing w:line="220" w:lineRule="atLeast"/>
      </w:pPr>
      <w:r>
        <w:rPr>
          <w:rFonts w:hint="eastAsia"/>
        </w:rPr>
        <w:t>【解析】： </w:t>
      </w:r>
    </w:p>
    <w:p>
      <w:pPr>
        <w:spacing w:line="220" w:lineRule="atLeast"/>
      </w:pPr>
      <w:r>
        <w:rPr>
          <w:rFonts w:hint="eastAsia"/>
        </w:rPr>
        <w:t>802.1x 协议是基于 Client/Server 的访问控制和认证协议。它可以限制未经授权的用户/设备通过接入端口(access port)访问 LAN/WLAN。在获得交换机或 LAN 提供的各种业务之前， 802.1x 对连接到交换机端口上的用户/设备进行认证。 802.1x 认证模式： </w:t>
      </w:r>
    </w:p>
    <w:p>
      <w:pPr>
        <w:spacing w:line="220" w:lineRule="atLeast"/>
      </w:pPr>
      <w:r>
        <w:rPr>
          <w:rFonts w:hint="eastAsia"/>
        </w:rPr>
        <w:t>1． 端口认证模式该模式下只要连接到端口的某个设备通过认证，其他设备则不需要认证，就可以访问网络资源。 2 .  MAC 认证模式 </w:t>
      </w:r>
    </w:p>
    <w:p>
      <w:pPr>
        <w:spacing w:line="220" w:lineRule="atLeast"/>
      </w:pPr>
      <w:r>
        <w:rPr>
          <w:rFonts w:hint="eastAsia"/>
        </w:rPr>
        <w:t>该模式下连接到同一端口的每个设备都需要单独进行认证,当用户有上网需求时打开 802.1X 客户端程序，输入已经申请、登记过的用户名和口令，发起连接请求。 </w:t>
      </w:r>
    </w:p>
    <w:p>
      <w:pPr>
        <w:spacing w:line="220" w:lineRule="atLeast"/>
      </w:pPr>
      <w:r>
        <w:rPr>
          <w:rFonts w:hint="eastAsia"/>
        </w:rPr>
        <w:t>【参考答案】：A  </w:t>
      </w:r>
    </w:p>
    <w:p>
      <w:pPr>
        <w:spacing w:line="220" w:lineRule="atLeast"/>
      </w:pPr>
      <w:r>
        <w:rPr>
          <w:rFonts w:hint="eastAsia"/>
        </w:rPr>
        <w:t>●为了弥补 WEP 协议的安全缺陷，WPA 安全认证方案增加的机制是  （52）   。</w:t>
      </w:r>
    </w:p>
    <w:p>
      <w:pPr>
        <w:spacing w:line="220" w:lineRule="atLeast"/>
      </w:pPr>
      <w:r>
        <w:rPr>
          <w:rFonts w:hint="eastAsia"/>
        </w:rPr>
        <w:t> A．共享密钥认证       B.临时密钥完整性协议</w:t>
      </w:r>
    </w:p>
    <w:p>
      <w:pPr>
        <w:spacing w:line="220" w:lineRule="atLeast"/>
      </w:pPr>
      <w:r>
        <w:rPr>
          <w:rFonts w:hint="eastAsia"/>
        </w:rPr>
        <w:t> C．较短的初始化向量   D.采用更强的加密算法  </w:t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●由 DHCP 服务器分配的默认网关地址是 192.168.3.33/28，  （53）  是本地主机的 有效地址。 </w:t>
      </w:r>
    </w:p>
    <w:p>
      <w:pPr>
        <w:spacing w:line="220" w:lineRule="atLeast"/>
      </w:pPr>
      <w:r>
        <w:rPr>
          <w:rFonts w:hint="eastAsia"/>
        </w:rPr>
        <w:t>A．192.168.5.32   B. 192.168.5.55 </w:t>
      </w:r>
    </w:p>
    <w:p>
      <w:pPr>
        <w:spacing w:line="220" w:lineRule="atLeast"/>
      </w:pPr>
      <w:r>
        <w:rPr>
          <w:rFonts w:hint="eastAsia"/>
        </w:rPr>
        <w:t>C．192.168.5.47   D. 192.168.5.40 </w:t>
      </w:r>
    </w:p>
    <w:p>
      <w:pPr>
        <w:spacing w:line="220" w:lineRule="atLeast"/>
      </w:pPr>
      <w:r>
        <w:rPr>
          <w:rFonts w:hint="eastAsia"/>
        </w:rPr>
        <w:t>【参考答案】：D  </w:t>
      </w:r>
    </w:p>
    <w:p>
      <w:pPr>
        <w:spacing w:line="220" w:lineRule="atLeast"/>
      </w:pPr>
      <w:r>
        <w:rPr>
          <w:rFonts w:hint="eastAsia"/>
        </w:rPr>
        <w:t>●如果指定的地址掩码是 255.255.254.0，则有效的主机地址是  （54）  。</w:t>
      </w:r>
    </w:p>
    <w:p>
      <w:pPr>
        <w:spacing w:line="220" w:lineRule="atLeast"/>
      </w:pPr>
      <w:r>
        <w:rPr>
          <w:rFonts w:hint="eastAsia"/>
        </w:rPr>
        <w:t> A．126.17.3.0    B. 174.15.3.255 C．20.15.36.0    D. 115.12.4.0 </w:t>
      </w:r>
    </w:p>
    <w:p>
      <w:pPr>
        <w:spacing w:line="220" w:lineRule="atLeast"/>
      </w:pPr>
      <w:r>
        <w:rPr>
          <w:rFonts w:hint="eastAsia"/>
        </w:rPr>
        <w:t>【参考答案】：A  </w:t>
      </w:r>
    </w:p>
    <w:p>
      <w:pPr>
        <w:spacing w:line="220" w:lineRule="atLeast"/>
      </w:pPr>
      <w:r>
        <w:rPr>
          <w:rFonts w:hint="eastAsia"/>
        </w:rPr>
        <w:t>●如果要检查本机的 IP 协议是否工作正常，则应该是 ping 的地址是  （55）  。</w:t>
      </w:r>
    </w:p>
    <w:p>
      <w:pPr>
        <w:spacing w:line="220" w:lineRule="atLeast"/>
      </w:pPr>
      <w:r>
        <w:rPr>
          <w:rFonts w:hint="eastAsia"/>
        </w:rPr>
        <w:t> A．192.168.0.1  B. 10.1.1.1 C．127.0.0.1    D. 128.0.1.1 </w:t>
      </w:r>
    </w:p>
    <w:p>
      <w:pPr>
        <w:spacing w:line="220" w:lineRule="atLeast"/>
      </w:pPr>
      <w:r>
        <w:rPr>
          <w:rFonts w:hint="eastAsia"/>
        </w:rPr>
        <w:t>【参考答案】：C </w:t>
      </w: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●工作站 A 的 IP 地址是 202.117.17.24/28， 而工作站 B 的 IP 地址是 202.117.17.100/28，当两个工作站直接相连时不能通信，怎样修改地址才能使得这两个工作站可以互相通信？（56） </w:t>
      </w:r>
    </w:p>
    <w:p>
      <w:pPr>
        <w:spacing w:line="220" w:lineRule="atLeast"/>
      </w:pPr>
      <w:r>
        <w:rPr>
          <w:rFonts w:hint="eastAsia"/>
        </w:rPr>
        <w:t>A．把工作站 A 的地址改为 202.117.17.15 </w:t>
      </w:r>
    </w:p>
    <w:p>
      <w:pPr>
        <w:spacing w:line="220" w:lineRule="atLeast"/>
      </w:pPr>
      <w:r>
        <w:rPr>
          <w:rFonts w:hint="eastAsia"/>
        </w:rPr>
        <w:t>B. 把工作站 A 的地址改为 202.117.17.15</w:t>
      </w:r>
    </w:p>
    <w:p>
      <w:pPr>
        <w:spacing w:line="220" w:lineRule="atLeast"/>
      </w:pPr>
      <w:r>
        <w:rPr>
          <w:rFonts w:hint="eastAsia"/>
        </w:rPr>
        <w:t> C．把子网掩码改为 25 </w:t>
      </w:r>
    </w:p>
    <w:p>
      <w:pPr>
        <w:spacing w:line="220" w:lineRule="atLeast"/>
      </w:pPr>
      <w:r>
        <w:rPr>
          <w:rFonts w:hint="eastAsia"/>
        </w:rPr>
        <w:t>D．把子网掩码改为 26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●运营商指定本地路由器接口的地址是 200.15.10.6/29，路由器连接的默认网关的地址 是 200.15.10.7， 这样配置后发现路由器无法 ping 通任何远程设备，原因是  （57）   。</w:t>
      </w:r>
    </w:p>
    <w:p>
      <w:pPr>
        <w:spacing w:line="220" w:lineRule="atLeast"/>
      </w:pPr>
      <w:r>
        <w:rPr>
          <w:rFonts w:hint="eastAsia"/>
        </w:rPr>
        <w:t> A.默认网关的地址不属于这个子网 </w:t>
      </w:r>
    </w:p>
    <w:p>
      <w:pPr>
        <w:spacing w:line="220" w:lineRule="atLeast"/>
      </w:pPr>
      <w:r>
        <w:rPr>
          <w:rFonts w:hint="eastAsia"/>
        </w:rPr>
        <w:t>B.默认网关的地址是子网中的广播地址 </w:t>
      </w:r>
    </w:p>
    <w:p>
      <w:pPr>
        <w:spacing w:line="220" w:lineRule="atLeast"/>
      </w:pPr>
      <w:r>
        <w:rPr>
          <w:rFonts w:hint="eastAsia"/>
        </w:rPr>
        <w:t>C.路由器接口地址是子网中的广播地址 </w:t>
      </w:r>
    </w:p>
    <w:p>
      <w:pPr>
        <w:spacing w:line="220" w:lineRule="atLeast"/>
      </w:pPr>
      <w:r>
        <w:rPr>
          <w:rFonts w:hint="eastAsia"/>
        </w:rPr>
        <w:t>D.路由器接口地址是组播地址 </w:t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●访问控制列表（ACL）配置如下，如果来自因特网的 HTTP 报文的目标地址是 162.15.10.10， 经过这个 ACL 过滤后会出现什么情况？   （58）   。   </w:t>
      </w:r>
    </w:p>
    <w:p>
      <w:pPr>
        <w:spacing w:line="220" w:lineRule="atLeast"/>
      </w:pPr>
      <w:r>
        <w:t>Router#show access-lists Extended IP access list 110 </w:t>
      </w:r>
    </w:p>
    <w:p>
      <w:pPr>
        <w:spacing w:line="220" w:lineRule="atLeast"/>
      </w:pPr>
      <w:r>
        <w:t>10 deny tcp 162.15.0.0 0.0.255.255 any eq telnet 20 deny tcp 162.15.0.0 0.0.255.255 any eq smtp 30 deny tcp 162.15.0.0 0.0.255.255 any eq http 40 permit tcp 162.15.0.0 0.0.255.255 any  </w:t>
      </w:r>
    </w:p>
    <w:p>
      <w:pPr>
        <w:spacing w:line="220" w:lineRule="atLeast"/>
      </w:pPr>
      <w:r>
        <w:rPr>
          <w:rFonts w:hint="eastAsia"/>
        </w:rPr>
        <w:t>A.由于行 30 拒绝，报文被丢弃 </w:t>
      </w:r>
    </w:p>
    <w:p>
      <w:pPr>
        <w:spacing w:line="220" w:lineRule="atLeast"/>
      </w:pPr>
      <w:r>
        <w:rPr>
          <w:rFonts w:hint="eastAsia"/>
        </w:rPr>
        <w:t>B.由于行 40 允许，报文被接受 </w:t>
      </w:r>
    </w:p>
    <w:p>
      <w:pPr>
        <w:spacing w:line="220" w:lineRule="atLeast"/>
      </w:pPr>
      <w:r>
        <w:rPr>
          <w:rFonts w:hint="eastAsia"/>
        </w:rPr>
        <w:t>C.由于 ACL 末尾隐含的拒绝，报文被丢弃 </w:t>
      </w:r>
    </w:p>
    <w:p>
      <w:pPr>
        <w:spacing w:line="220" w:lineRule="atLeast"/>
      </w:pPr>
      <w:r>
        <w:rPr>
          <w:rFonts w:hint="eastAsia"/>
        </w:rPr>
        <w:t>D.由于报文源地址未包含在列表中，报文被接受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●下面的 4 个 IPv6 中，无效的地址是  （59）  。   </w:t>
      </w:r>
    </w:p>
    <w:p>
      <w:pPr>
        <w:spacing w:line="220" w:lineRule="atLeast"/>
      </w:pPr>
      <w:r>
        <w:rPr>
          <w:rFonts w:hint="eastAsia"/>
        </w:rPr>
        <w:t>A. ： ：192：168：0：1     B.  ：2001：3452：4955:2367：： </w:t>
      </w:r>
    </w:p>
    <w:p>
      <w:pPr>
        <w:spacing w:line="220" w:lineRule="atLeast"/>
      </w:pPr>
      <w:r>
        <w:rPr>
          <w:rFonts w:hint="eastAsia"/>
        </w:rPr>
        <w:t>C．2002：c0a8:101::43       D. 2003：dead:beef:4dad:23:34:bb:101 </w:t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●IPv6 站点通过 IPv4 网络通信需要使用隧道技术，常用的 3 种自动隧道技术是（60）  </w:t>
      </w:r>
    </w:p>
    <w:p>
      <w:pPr>
        <w:spacing w:line="220" w:lineRule="atLeast"/>
      </w:pPr>
      <w:r>
        <w:rPr>
          <w:rFonts w:hint="eastAsia"/>
        </w:rPr>
        <w:t> A. VPN 隧道、PPTP 隧道和 IPsec 隧道 </w:t>
      </w:r>
    </w:p>
    <w:p>
      <w:pPr>
        <w:spacing w:line="220" w:lineRule="atLeast"/>
      </w:pPr>
      <w:r>
        <w:rPr>
          <w:rFonts w:hint="eastAsia"/>
        </w:rPr>
        <w:t>B. 6to4 隧道、6over4 隧道和 ISATAP 隧道 </w:t>
      </w:r>
    </w:p>
    <w:p>
      <w:pPr>
        <w:spacing w:line="220" w:lineRule="atLeast"/>
      </w:pPr>
      <w:r>
        <w:rPr>
          <w:rFonts w:hint="eastAsia"/>
        </w:rPr>
        <w:t>C. VPN 隧道、PPP 隧道和 ISATAP 隧道 </w:t>
      </w:r>
    </w:p>
    <w:p>
      <w:pPr>
        <w:spacing w:line="220" w:lineRule="atLeast"/>
      </w:pPr>
      <w:r>
        <w:rPr>
          <w:rFonts w:hint="eastAsia"/>
        </w:rPr>
        <w:t>D. IPsec 隧道、6over4 隧道和 PPTP 隧道 </w:t>
      </w:r>
    </w:p>
    <w:p>
      <w:pPr>
        <w:spacing w:line="220" w:lineRule="atLeast"/>
      </w:pPr>
      <w:r>
        <w:rPr>
          <w:rFonts w:hint="eastAsia"/>
        </w:rPr>
        <w:t>【参考答案】：B </w:t>
      </w:r>
    </w:p>
    <w:p>
      <w:pPr>
        <w:spacing w:line="220" w:lineRule="atLeast"/>
      </w:pPr>
      <w:r>
        <w:rPr>
          <w:rFonts w:hint="eastAsia"/>
        </w:rPr>
        <w:t>●如果在网络的入口处通过设置 ACL 封锁了 TCP 和 UDP 端口 21、23 和 25，则能够访问该网络的应用是 (61) </w:t>
      </w:r>
    </w:p>
    <w:p>
      <w:pPr>
        <w:spacing w:line="220" w:lineRule="atLeast"/>
      </w:pPr>
      <w:r>
        <w:rPr>
          <w:rFonts w:hint="eastAsia"/>
        </w:rPr>
        <w:t>A. FTP      B. DNS    C. SMTP      D. Telnet </w:t>
      </w:r>
    </w:p>
    <w:p>
      <w:pPr>
        <w:spacing w:line="220" w:lineRule="atLeast"/>
      </w:pPr>
      <w:r>
        <w:rPr>
          <w:rFonts w:hint="eastAsia"/>
        </w:rPr>
        <w:t>【参考答案】：B  </w:t>
      </w:r>
    </w:p>
    <w:p>
      <w:pPr>
        <w:spacing w:line="220" w:lineRule="atLeast"/>
      </w:pPr>
      <w:r>
        <w:rPr>
          <w:rFonts w:hint="eastAsia"/>
        </w:rPr>
        <w:t>●以太网采用物理地址的目的是__(62)__。 </w:t>
      </w:r>
    </w:p>
    <w:p>
      <w:pPr>
        <w:spacing w:line="220" w:lineRule="atLeast"/>
      </w:pPr>
      <w:r>
        <w:rPr>
          <w:rFonts w:hint="eastAsia"/>
        </w:rPr>
        <w:t>A.  唯一地标识第二层设备              B.  使得不同网络中的设备可以互相通信 C.  用于区分第二层的帧和第三层的分组  D.  物理地址比网络地址的优先级高 </w:t>
      </w:r>
    </w:p>
    <w:p>
      <w:pPr>
        <w:spacing w:line="220" w:lineRule="atLeast"/>
      </w:pPr>
      <w:r>
        <w:rPr>
          <w:rFonts w:hint="eastAsia"/>
        </w:rPr>
        <w:t>【参考答案】：A  </w:t>
      </w:r>
    </w:p>
    <w:p>
      <w:pPr>
        <w:spacing w:line="220" w:lineRule="atLeast"/>
      </w:pPr>
      <w:r>
        <w:rPr>
          <w:rFonts w:hint="eastAsia"/>
        </w:rPr>
        <w:t>●参见下面的网络连接图，4 个选项是 HOSTA 的 ARP 表，如果 HOSTA ping HOSTB,则 ARP 表中的哪一选项用来封装传输的帧？（63）  </w:t>
      </w:r>
    </w:p>
    <w:p>
      <w:pPr>
        <w:spacing w:line="220" w:lineRule="atLeast"/>
      </w:pPr>
      <w:r>
        <w:drawing>
          <wp:inline distT="0" distB="0" distL="0" distR="0">
            <wp:extent cx="5274310" cy="3952240"/>
            <wp:effectExtent l="19050" t="0" r="2540" b="0"/>
            <wp:docPr id="13" name="图片 13" descr="http://www.educity.cn/tiku/uploadfiles/2015-05/9889f7d06f6d4ce8b3f39062925a656c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http://www.educity.cn/tiku/uploadfiles/2015-05/9889f7d06f6d4ce8b3f39062925a656c_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2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20" w:lineRule="atLeast"/>
      </w:pPr>
      <w:r>
        <w:rPr>
          <w:rFonts w:hint="eastAsia"/>
        </w:rPr>
        <w:t> </w:t>
      </w:r>
    </w:p>
    <w:p>
      <w:pPr>
        <w:spacing w:line="220" w:lineRule="atLeast"/>
      </w:pPr>
      <w:r>
        <w:rPr>
          <w:rFonts w:hint="eastAsia"/>
        </w:rPr>
        <w:t>Inertnet address  Physical address  Type </w:t>
      </w:r>
    </w:p>
    <w:p>
      <w:pPr>
        <w:spacing w:line="220" w:lineRule="atLeast"/>
      </w:pPr>
      <w:r>
        <w:rPr>
          <w:rFonts w:hint="eastAsia"/>
        </w:rPr>
        <w:t>A.    192.168.4.7      000F.2489.8916  Dynamic</w:t>
      </w:r>
    </w:p>
    <w:p>
      <w:pPr>
        <w:spacing w:line="220" w:lineRule="atLeast"/>
      </w:pPr>
      <w:r>
        <w:rPr>
          <w:rFonts w:hint="eastAsia"/>
        </w:rPr>
        <w:t> B.    192.168.4.7      0010.5A0C.FEAE  Dynamic </w:t>
      </w:r>
    </w:p>
    <w:p>
      <w:pPr>
        <w:spacing w:line="220" w:lineRule="atLeast"/>
      </w:pPr>
      <w:r>
        <w:rPr>
          <w:rFonts w:hint="eastAsia"/>
        </w:rPr>
        <w:t>C.    192.168.6.2      0010.5A0C.FEAE  Dynamic </w:t>
      </w:r>
    </w:p>
    <w:p>
      <w:pPr>
        <w:spacing w:line="220" w:lineRule="atLeast"/>
      </w:pPr>
      <w:r>
        <w:rPr>
          <w:rFonts w:hint="eastAsia"/>
        </w:rPr>
        <w:t>D.    192.168.6.1      000F.2489.8916  Dynamic </w:t>
      </w:r>
    </w:p>
    <w:p>
      <w:pPr>
        <w:spacing w:line="220" w:lineRule="atLeast"/>
      </w:pPr>
      <w:r>
        <w:rPr>
          <w:rFonts w:hint="eastAsia"/>
        </w:rPr>
        <w:t>【参考答案】：A  </w:t>
      </w:r>
    </w:p>
    <w:p>
      <w:pPr>
        <w:spacing w:line="220" w:lineRule="atLeast"/>
      </w:pPr>
      <w:r>
        <w:rPr>
          <w:rFonts w:hint="eastAsia"/>
        </w:rPr>
        <w:t>●移动通信标准 TD-LTE 与 FDD-LTE 的区别是__(64)__。</w:t>
      </w:r>
    </w:p>
    <w:p>
      <w:pPr>
        <w:spacing w:line="220" w:lineRule="atLeast"/>
      </w:pPr>
      <w:r>
        <w:rPr>
          <w:rFonts w:hint="eastAsia"/>
        </w:rPr>
        <w:t> A.  频率的利用方式不同    </w:t>
      </w:r>
    </w:p>
    <w:p>
      <w:pPr>
        <w:spacing w:line="220" w:lineRule="atLeast"/>
      </w:pPr>
      <w:r>
        <w:rPr>
          <w:rFonts w:hint="eastAsia"/>
        </w:rPr>
        <w:t>B.  频分上下行信道的方式不同 </w:t>
      </w:r>
    </w:p>
    <w:p>
      <w:pPr>
        <w:spacing w:line="220" w:lineRule="atLeast"/>
      </w:pPr>
      <w:r>
        <w:rPr>
          <w:rFonts w:hint="eastAsia"/>
        </w:rPr>
        <w:t>C.  采用的调制方式有区别  </w:t>
      </w:r>
    </w:p>
    <w:p>
      <w:pPr>
        <w:spacing w:line="220" w:lineRule="atLeast"/>
      </w:pPr>
      <w:r>
        <w:rPr>
          <w:rFonts w:hint="eastAsia"/>
        </w:rPr>
        <w:t>D.  拥有专利技术的厂家不同 </w:t>
      </w:r>
    </w:p>
    <w:p>
      <w:pPr>
        <w:spacing w:line="220" w:lineRule="atLeast"/>
      </w:pPr>
      <w:r>
        <w:rPr>
          <w:rFonts w:hint="eastAsia"/>
        </w:rPr>
        <w:t>【解析】： </w:t>
      </w:r>
    </w:p>
    <w:p>
      <w:pPr>
        <w:spacing w:line="220" w:lineRule="atLeast"/>
      </w:pPr>
      <w:r>
        <w:rPr>
          <w:rFonts w:hint="eastAsia"/>
        </w:rPr>
        <w:t>TDD-LTE 与 FDD-LTE 只在帧结构上有差别， 调制方式数据信道都采用的是 QPSK， 16QAM， 64QAM  ，控制信道采用 BPSK，QPSK,控制信道的调制方式是固定的。 </w:t>
      </w:r>
    </w:p>
    <w:p>
      <w:pPr>
        <w:spacing w:line="220" w:lineRule="atLeast"/>
      </w:pPr>
      <w:r>
        <w:rPr>
          <w:rFonts w:hint="eastAsia"/>
        </w:rPr>
        <w:t>LTE 标准由 TDD 和 FDD 两种不同的双工模式组成， TDD 代表时分双工，也就是说上下行 在同一频段上按照时间分配交叉进行;而 FDD 则是上下行分处不同频段同时进行。 </w:t>
      </w:r>
    </w:p>
    <w:p>
      <w:pPr>
        <w:spacing w:line="220" w:lineRule="atLeast"/>
      </w:pPr>
      <w:r>
        <w:rPr>
          <w:rFonts w:hint="eastAsia"/>
        </w:rPr>
        <w:t>2013 年 12 月 4 日，工业和信息化部正式向三大运营商发放了 4G 牌照。移动、联通、</w:t>
      </w:r>
    </w:p>
    <w:p>
      <w:pPr>
        <w:spacing w:line="220" w:lineRule="atLeast"/>
      </w:pPr>
      <w:r>
        <w:rPr>
          <w:rFonts w:hint="eastAsia"/>
        </w:rPr>
        <w:t>电信首批都获得 TD-LTE 网络经营许可，LTE FDD 牌照暂未发放。 </w:t>
      </w:r>
    </w:p>
    <w:p>
      <w:pPr>
        <w:spacing w:line="220" w:lineRule="atLeast"/>
      </w:pPr>
      <w:r>
        <w:rPr>
          <w:rFonts w:hint="eastAsia"/>
        </w:rPr>
        <w:t>2015 年 2 月 27 日工信部正式发文，向中国电信、中国联通颁发了第二张 4G 业务牌照， 即 FDD-LTE 牌照。 </w:t>
      </w:r>
    </w:p>
    <w:p>
      <w:pPr>
        <w:spacing w:line="220" w:lineRule="atLeast"/>
      </w:pPr>
      <w:r>
        <w:rPr>
          <w:rFonts w:hint="eastAsia"/>
        </w:rPr>
        <w:t>【答案】：B  </w:t>
      </w:r>
    </w:p>
    <w:p>
      <w:pPr>
        <w:spacing w:line="220" w:lineRule="atLeast"/>
      </w:pPr>
      <w:r>
        <w:rPr>
          <w:rFonts w:hint="eastAsia"/>
        </w:rPr>
        <w:t>●关于移动 Ad Hoc 网络 MANET，__(65)__不是 MANET 的特点：</w:t>
      </w:r>
    </w:p>
    <w:p>
      <w:pPr>
        <w:spacing w:line="220" w:lineRule="atLeast"/>
      </w:pPr>
      <w:r>
        <w:rPr>
          <w:rFonts w:hint="eastAsia"/>
        </w:rPr>
        <w:t> A.网络拓扑结构是动态变化的 </w:t>
      </w:r>
    </w:p>
    <w:p>
      <w:pPr>
        <w:spacing w:line="220" w:lineRule="atLeast"/>
      </w:pPr>
      <w:r>
        <w:rPr>
          <w:rFonts w:hint="eastAsia"/>
        </w:rPr>
        <w:t>B.电源能量限制了无线终端必须以最节能的方式工作 </w:t>
      </w:r>
    </w:p>
    <w:p>
      <w:pPr>
        <w:spacing w:line="220" w:lineRule="atLeast"/>
      </w:pPr>
      <w:r>
        <w:rPr>
          <w:rFonts w:hint="eastAsia"/>
        </w:rPr>
        <w:t>C.可以直接应用传统的路由协议支持最佳路由选择</w:t>
      </w:r>
    </w:p>
    <w:p>
      <w:pPr>
        <w:spacing w:line="220" w:lineRule="atLeast"/>
      </w:pPr>
      <w:r>
        <w:rPr>
          <w:rFonts w:hint="eastAsia"/>
        </w:rPr>
        <w:t> D.每一个节点既是主机又是路由器 </w:t>
      </w:r>
    </w:p>
    <w:p>
      <w:pPr>
        <w:spacing w:line="220" w:lineRule="atLeast"/>
      </w:pPr>
      <w:r>
        <w:rPr>
          <w:rFonts w:hint="eastAsia"/>
        </w:rPr>
        <w:t>【参考答案】：C  </w:t>
      </w:r>
    </w:p>
    <w:p>
      <w:pPr>
        <w:spacing w:line="220" w:lineRule="atLeast"/>
      </w:pPr>
      <w:r>
        <w:rPr>
          <w:rFonts w:hint="eastAsia"/>
        </w:rPr>
        <w:t> ●(66)针对 TCP 连接进行攻击。</w:t>
      </w:r>
    </w:p>
    <w:p>
      <w:pPr>
        <w:spacing w:line="220" w:lineRule="atLeast"/>
      </w:pPr>
      <w:r>
        <w:rPr>
          <w:rFonts w:hint="eastAsia"/>
        </w:rPr>
        <w:t> A. 拒绝服务    B.暴力工具 C. 网络侦察    D.特洛伊木马 </w:t>
      </w:r>
    </w:p>
    <w:p>
      <w:pPr>
        <w:spacing w:line="220" w:lineRule="atLeast"/>
      </w:pPr>
      <w:r>
        <w:rPr>
          <w:rFonts w:hint="eastAsia"/>
        </w:rPr>
        <w:t>【参考答案】：A  </w:t>
      </w:r>
    </w:p>
    <w:p>
      <w:pPr>
        <w:spacing w:line="220" w:lineRule="atLeast"/>
      </w:pPr>
      <w:r>
        <w:rPr>
          <w:rFonts w:hint="eastAsia"/>
        </w:rPr>
        <w:t>●安全需求可划分为物理安全、网络安全、系统安全和应用安全，下面的安全需求中属于系 统安全的是__(67)__，属于应用安全的是__(68)__ </w:t>
      </w:r>
    </w:p>
    <w:p>
      <w:pPr>
        <w:spacing w:line="220" w:lineRule="atLeast"/>
      </w:pPr>
      <w:r>
        <w:rPr>
          <w:rFonts w:hint="eastAsia"/>
        </w:rPr>
        <w:t>(67).  A.机房安全        B.入侵检测 C.漏洞补丁管理    D.数据库安全</w:t>
      </w:r>
    </w:p>
    <w:p>
      <w:pPr>
        <w:spacing w:line="220" w:lineRule="atLeast"/>
      </w:pPr>
      <w:r>
        <w:rPr>
          <w:rFonts w:hint="eastAsia"/>
        </w:rPr>
        <w:t> (68). A.机房安全         B.  入侵检测 C.漏洞补丁管理     D.  数据库安全 </w:t>
      </w:r>
    </w:p>
    <w:p>
      <w:pPr>
        <w:spacing w:line="220" w:lineRule="atLeast"/>
      </w:pPr>
      <w:r>
        <w:rPr>
          <w:rFonts w:hint="eastAsia"/>
        </w:rPr>
        <w:t>【解析】：机房安全属于物理安全； 入侵检测属于网络安全； 数据库安全属于应用安全； 漏洞补丁管理属于系统安全。 </w:t>
      </w:r>
    </w:p>
    <w:p>
      <w:pPr>
        <w:spacing w:line="220" w:lineRule="atLeast"/>
      </w:pPr>
      <w:r>
        <w:rPr>
          <w:rFonts w:hint="eastAsia"/>
        </w:rPr>
        <w:t>【参考答案】： （67）C（68）D  </w:t>
      </w:r>
    </w:p>
    <w:p>
      <w:pPr>
        <w:spacing w:line="220" w:lineRule="atLeast"/>
      </w:pPr>
      <w:r>
        <w:rPr>
          <w:rFonts w:hint="eastAsia"/>
        </w:rPr>
        <w:t>●一个中等规模的公司， 3 个不同品牌的路由器都配置 RIPv1 协议。 ISP 为公司分配的地址块为 201.113.210.0/24。公司希望通过 VLSM 技术把网络划分为 3 个子网，每个子网有 40 台主机，下面的配置方案中最优的是___(69)___ </w:t>
      </w:r>
    </w:p>
    <w:p>
      <w:pPr>
        <w:spacing w:line="220" w:lineRule="atLeast"/>
      </w:pPr>
      <w:r>
        <w:rPr>
          <w:rFonts w:hint="eastAsia"/>
        </w:rPr>
        <w:t>A. 转换路由协议为 EIGRP， 3 个子网地址分别设置为 201.113.210.32/27，</w:t>
      </w:r>
    </w:p>
    <w:p>
      <w:pPr>
        <w:spacing w:line="220" w:lineRule="atLeast"/>
      </w:pPr>
      <w:r>
        <w:rPr>
          <w:rFonts w:hint="eastAsia"/>
        </w:rPr>
        <w:t>201.113.210.64/27 和 201.113.210.92/27 </w:t>
      </w:r>
    </w:p>
    <w:p>
      <w:pPr>
        <w:spacing w:line="220" w:lineRule="atLeast"/>
      </w:pPr>
      <w:r>
        <w:rPr>
          <w:rFonts w:hint="eastAsia"/>
        </w:rPr>
        <w:t>B. 转换路由协议为RIPv2 ， 3个子网地址分别设置为 201.113.210.64/26，</w:t>
      </w:r>
    </w:p>
    <w:p>
      <w:pPr>
        <w:spacing w:line="220" w:lineRule="atLeast"/>
      </w:pPr>
      <w:r>
        <w:rPr>
          <w:rFonts w:hint="eastAsia"/>
        </w:rPr>
        <w:t>201.113.210.128/26 和 201.113.210.192/26 </w:t>
      </w:r>
    </w:p>
    <w:p>
      <w:pPr>
        <w:spacing w:line="220" w:lineRule="atLeast"/>
      </w:pPr>
      <w:r>
        <w:rPr>
          <w:rFonts w:hint="eastAsia"/>
        </w:rPr>
        <w:t>C. 转换 路由协 议为 OSPF ， 3 个子网 地址 分别 设置 为 201.113.210.16/28， 201.113.210.32/28 和 201.113.210.48/28 </w:t>
      </w:r>
    </w:p>
    <w:p>
      <w:pPr>
        <w:spacing w:line="220" w:lineRule="atLeast"/>
      </w:pPr>
      <w:r>
        <w:rPr>
          <w:rFonts w:hint="eastAsia"/>
        </w:rPr>
        <w:t>D. 转换路由协议为 RIPv1 ， 3 个子网地址分别设置为 201.113.210.32/26， 201.113.210.64/26 和 201.113.210.92/26 </w:t>
      </w:r>
    </w:p>
    <w:p>
      <w:pPr>
        <w:spacing w:line="220" w:lineRule="atLeast"/>
      </w:pPr>
      <w:r>
        <w:rPr>
          <w:rFonts w:hint="eastAsia"/>
        </w:rPr>
        <w:t>【参考答案】：B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>●如果发现网络的数据传输很慢，服务质量也达不到要求，应该首先检查哪一个协议层工作 情况？___(70)___ </w:t>
      </w:r>
    </w:p>
    <w:p>
      <w:pPr>
        <w:spacing w:line="220" w:lineRule="atLeast"/>
      </w:pPr>
      <w:r>
        <w:rPr>
          <w:rFonts w:hint="eastAsia"/>
        </w:rPr>
        <w:t>A.  物理层     B.  会话层  C.  网络层       D.  传输层 </w:t>
      </w:r>
    </w:p>
    <w:p>
      <w:pPr>
        <w:spacing w:line="220" w:lineRule="atLeast"/>
      </w:pPr>
      <w:r>
        <w:rPr>
          <w:rFonts w:hint="eastAsia"/>
        </w:rPr>
        <w:t>【解析】： </w:t>
      </w:r>
    </w:p>
    <w:p>
      <w:pPr>
        <w:spacing w:line="220" w:lineRule="atLeast"/>
      </w:pPr>
      <w:r>
        <w:rPr>
          <w:rFonts w:hint="eastAsia"/>
        </w:rPr>
        <w:t>网络故障诊断是从故障现象出发，以网络诊断工具为手段获取诊断信息，确定网络故障点， 查找问题的根源，排除故障，恢复网络的正常运行。 网络故障通常有以下几种可能： </w:t>
      </w:r>
    </w:p>
    <w:p>
      <w:pPr>
        <w:spacing w:line="220" w:lineRule="atLeast"/>
      </w:pPr>
      <w:r>
        <w:rPr>
          <w:rFonts w:hint="eastAsia"/>
        </w:rPr>
        <w:t>●  物理层中物理设备相互连接失败或者硬件和线路本身的问题；  ●  数据链路层的网络设备的接口配置问题； ●  网络层网络协议配置或操作错误； ●  传输层的设备性能或通信拥塞问题； ●  网络应用程序错误。 </w:t>
      </w:r>
    </w:p>
    <w:p>
      <w:pPr>
        <w:spacing w:line="220" w:lineRule="atLeast"/>
      </w:pPr>
      <w:r>
        <w:rPr>
          <w:rFonts w:hint="eastAsia"/>
        </w:rPr>
        <w:t>诊断网络故障的过程应该沿着 OSI 7 层模型从物理层开始向上进行。首先检查物理层，然后 </w:t>
      </w:r>
    </w:p>
    <w:p>
      <w:pPr>
        <w:spacing w:line="220" w:lineRule="atLeast"/>
      </w:pPr>
      <w:r>
        <w:rPr>
          <w:rFonts w:hint="eastAsia"/>
        </w:rPr>
        <w:t>检查数据链路层，以此类推，确定故障点。 【参考答案】：A</w:t>
      </w:r>
    </w:p>
    <w:p>
      <w:pPr>
        <w:spacing w:line="220" w:lineRule="atLeast"/>
      </w:pPr>
    </w:p>
    <w:p>
      <w:pPr>
        <w:spacing w:line="220" w:lineRule="atLeast"/>
      </w:pPr>
      <w:r>
        <w:t>Traditional network layer packet forwarding relies on the information provided by network layer(</w:t>
      </w:r>
      <w:r>
        <w:rPr>
          <w:rFonts w:hint="eastAsia"/>
        </w:rPr>
        <w:t>71</w:t>
      </w:r>
      <w:r>
        <w:t>)protocols, or static routing, to make an independent forwarding decision at each  (</w:t>
      </w:r>
      <w:r>
        <w:rPr>
          <w:rFonts w:hint="eastAsia"/>
        </w:rPr>
        <w:t>72</w:t>
      </w:r>
      <w:r>
        <w:t>)  within the network. The forwarding decision is based solely on the destination  (</w:t>
      </w:r>
      <w:r>
        <w:rPr>
          <w:rFonts w:hint="eastAsia"/>
        </w:rPr>
        <w:t>73</w:t>
      </w:r>
      <w:r>
        <w:t>) IP address. All packets for the same destination follow the same path across the network  if no other equalcost  (</w:t>
      </w:r>
      <w:r>
        <w:rPr>
          <w:rFonts w:hint="eastAsia"/>
        </w:rPr>
        <w:t>74</w:t>
      </w:r>
      <w:r>
        <w:t>)  exist. Whenever a router has two equalcost paths toward a destination, the packets toward the destination might take one or both of them, resulting in some degree of load sharing. Enhanced Interior Gateway Routing Protocol (EIGRP) also supports nonequalcost      (</w:t>
      </w:r>
      <w:r>
        <w:rPr>
          <w:rFonts w:hint="eastAsia"/>
        </w:rPr>
        <w:t>75</w:t>
      </w:r>
      <w:r>
        <w:t>)  sharing although the default behavior of this protocol is equalcost. You must configure EIGRP variance for non-equal-cost load balancing.</w:t>
      </w:r>
    </w:p>
    <w:p>
      <w:pPr>
        <w:spacing w:line="220" w:lineRule="atLeast"/>
      </w:pPr>
      <w:r>
        <w:t> A. switching     B. signaling       C routing            D.session</w:t>
      </w:r>
    </w:p>
    <w:p>
      <w:pPr>
        <w:spacing w:line="220" w:lineRule="atLeast"/>
      </w:pPr>
      <w:r>
        <w:t> A. switch        B. hop           C .host              D.customer </w:t>
      </w:r>
    </w:p>
    <w:p>
      <w:pPr>
        <w:spacing w:line="220" w:lineRule="atLeast"/>
      </w:pPr>
      <w:r>
        <w:t>A connection     B. transmission    C. broadcast          D. customer</w:t>
      </w:r>
    </w:p>
    <w:p>
      <w:pPr>
        <w:spacing w:line="220" w:lineRule="atLeast"/>
      </w:pPr>
      <w:r>
        <w:t> A. paths         B. distance        C. broadcast          D .session </w:t>
      </w:r>
    </w:p>
    <w:p>
      <w:pPr>
        <w:spacing w:line="220" w:lineRule="atLeast"/>
      </w:pPr>
      <w:r>
        <w:t>A. loan          B. Load           C. content           D. constant</w:t>
      </w:r>
    </w:p>
    <w:p>
      <w:pPr>
        <w:spacing w:line="220" w:lineRule="atLeast"/>
      </w:pPr>
    </w:p>
    <w:p>
      <w:pPr>
        <w:spacing w:line="220" w:lineRule="atLeast"/>
      </w:pPr>
      <w:r>
        <w:rPr>
          <w:rFonts w:hint="eastAsia"/>
        </w:rPr>
        <w:t xml:space="preserve">参考答案71-75 CBDAB </w:t>
      </w:r>
    </w:p>
    <w:p>
      <w:pPr>
        <w:spacing w:line="220" w:lineRule="atLeas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 w:eastAsia="微软雅黑"/>
        <w:lang w:eastAsia="zh-CN"/>
      </w:rPr>
    </w:pPr>
    <w:bookmarkStart w:id="0" w:name="_GoBack"/>
    <w:bookmarkEnd w:id="0"/>
    <w:r>
      <w:rPr>
        <w:rFonts w:hint="eastAsia"/>
        <w:lang w:eastAsia="zh-CN"/>
      </w:rPr>
      <w:t>更多内容，请关注好学问教育：https://shop100756815.taobao.com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hint="eastAsia" w:eastAsia="微软雅黑"/>
        <w:lang w:eastAsia="zh-CN"/>
      </w:rPr>
    </w:pPr>
    <w:r>
      <w:rPr>
        <w:rFonts w:hint="eastAsia"/>
        <w:lang w:eastAsia="zh-CN"/>
      </w:rPr>
      <w:t>更多内容，请关注好学问教育：https://shop100756815.taobao.com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29F"/>
    <w:multiLevelType w:val="multilevel"/>
    <w:tmpl w:val="0F5F529F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3FB1010"/>
    <w:multiLevelType w:val="multilevel"/>
    <w:tmpl w:val="53FB1010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7C4A4C"/>
    <w:multiLevelType w:val="multilevel"/>
    <w:tmpl w:val="587C4A4C"/>
    <w:lvl w:ilvl="0" w:tentative="0">
      <w:start w:val="12"/>
      <w:numFmt w:val="decimal"/>
      <w:lvlText w:val="（%1）"/>
      <w:lvlJc w:val="left"/>
      <w:pPr>
        <w:ind w:left="7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00" w:hanging="420"/>
      </w:pPr>
    </w:lvl>
    <w:lvl w:ilvl="2" w:tentative="0">
      <w:start w:val="1"/>
      <w:numFmt w:val="lowerRoman"/>
      <w:lvlText w:val="%3."/>
      <w:lvlJc w:val="right"/>
      <w:pPr>
        <w:ind w:left="1320" w:hanging="420"/>
      </w:pPr>
    </w:lvl>
    <w:lvl w:ilvl="3" w:tentative="0">
      <w:start w:val="1"/>
      <w:numFmt w:val="decimal"/>
      <w:lvlText w:val="%4."/>
      <w:lvlJc w:val="left"/>
      <w:pPr>
        <w:ind w:left="1740" w:hanging="420"/>
      </w:pPr>
    </w:lvl>
    <w:lvl w:ilvl="4" w:tentative="0">
      <w:start w:val="1"/>
      <w:numFmt w:val="lowerLetter"/>
      <w:lvlText w:val="%5)"/>
      <w:lvlJc w:val="left"/>
      <w:pPr>
        <w:ind w:left="2160" w:hanging="420"/>
      </w:pPr>
    </w:lvl>
    <w:lvl w:ilvl="5" w:tentative="0">
      <w:start w:val="1"/>
      <w:numFmt w:val="lowerRoman"/>
      <w:lvlText w:val="%6."/>
      <w:lvlJc w:val="right"/>
      <w:pPr>
        <w:ind w:left="2580" w:hanging="420"/>
      </w:pPr>
    </w:lvl>
    <w:lvl w:ilvl="6" w:tentative="0">
      <w:start w:val="1"/>
      <w:numFmt w:val="decimal"/>
      <w:lvlText w:val="%7."/>
      <w:lvlJc w:val="left"/>
      <w:pPr>
        <w:ind w:left="3000" w:hanging="420"/>
      </w:pPr>
    </w:lvl>
    <w:lvl w:ilvl="7" w:tentative="0">
      <w:start w:val="1"/>
      <w:numFmt w:val="lowerLetter"/>
      <w:lvlText w:val="%8)"/>
      <w:lvlJc w:val="left"/>
      <w:pPr>
        <w:ind w:left="3420" w:hanging="420"/>
      </w:pPr>
    </w:lvl>
    <w:lvl w:ilvl="8" w:tentative="0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84DF9"/>
    <w:rsid w:val="00323B43"/>
    <w:rsid w:val="00342300"/>
    <w:rsid w:val="003D37D8"/>
    <w:rsid w:val="003D71DE"/>
    <w:rsid w:val="00426133"/>
    <w:rsid w:val="004358AB"/>
    <w:rsid w:val="00437660"/>
    <w:rsid w:val="004E09ED"/>
    <w:rsid w:val="004E495C"/>
    <w:rsid w:val="006D4003"/>
    <w:rsid w:val="007F0975"/>
    <w:rsid w:val="00827D3C"/>
    <w:rsid w:val="00875F6A"/>
    <w:rsid w:val="008B7726"/>
    <w:rsid w:val="008E6139"/>
    <w:rsid w:val="00A03AB4"/>
    <w:rsid w:val="00AC3797"/>
    <w:rsid w:val="00BE1337"/>
    <w:rsid w:val="00C142B6"/>
    <w:rsid w:val="00D04547"/>
    <w:rsid w:val="00D31D50"/>
    <w:rsid w:val="00D32DA7"/>
    <w:rsid w:val="00E30D41"/>
    <w:rsid w:val="00F836B2"/>
    <w:rsid w:val="00FF312E"/>
    <w:rsid w:val="172F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uiPriority w:val="99"/>
    <w:rPr>
      <w:rFonts w:ascii="Tahoma" w:hAnsi="Tahoma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1750</Words>
  <Characters>9981</Characters>
  <Lines>83</Lines>
  <Paragraphs>23</Paragraphs>
  <TotalTime>0</TotalTime>
  <ScaleCrop>false</ScaleCrop>
  <LinksUpToDate>false</LinksUpToDate>
  <CharactersWithSpaces>11708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cp:lastModifiedBy>Dear Mandy</cp:lastModifiedBy>
  <dcterms:modified xsi:type="dcterms:W3CDTF">2018-01-28T15:06:21Z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