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1.单片机介绍</w:t>
      </w:r>
    </w:p>
    <w:p>
      <w:pPr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教学要求</w:t>
      </w:r>
    </w:p>
    <w:p>
      <w:pPr>
        <w:rPr>
          <w:rFonts w:hint="eastAsia"/>
        </w:rPr>
      </w:pPr>
      <w:r>
        <w:rPr>
          <w:rFonts w:hint="eastAsia"/>
        </w:rPr>
        <w:t>1.了解单片机的基本概念及应用</w:t>
      </w:r>
    </w:p>
    <w:p>
      <w:pPr>
        <w:rPr>
          <w:rFonts w:hint="eastAsia"/>
        </w:rPr>
      </w:pPr>
      <w:r>
        <w:rPr>
          <w:rFonts w:hint="eastAsia"/>
        </w:rPr>
        <w:t>2.熟练掌握单片机的软硬件知识</w:t>
      </w:r>
    </w:p>
    <w:p>
      <w:pPr>
        <w:rPr>
          <w:rFonts w:hint="eastAsia"/>
        </w:rPr>
      </w:pPr>
      <w:r>
        <w:rPr>
          <w:rFonts w:hint="eastAsia"/>
        </w:rPr>
        <w:t>3.能应用单片机开发板完成基本实验</w:t>
      </w:r>
    </w:p>
    <w:p>
      <w:pPr>
        <w:rPr>
          <w:rFonts w:hint="eastAsia"/>
        </w:rPr>
      </w:pPr>
      <w:r>
        <w:rPr>
          <w:rFonts w:hint="eastAsia"/>
        </w:rPr>
        <w:t>4.能完成简单开发单片机应用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单片机介绍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1.单片机（Microcontrollers）是一种集成电路芯片，是把CPU、RAM、ROM、多种I/O口和中断系统、定时器/计数器等功能集成到一块硅片上,构成的一个小而完善的微型计算机系统。在工业控制领域广泛应用。</w:t>
      </w:r>
    </w:p>
    <w:p>
      <w:pPr>
        <w:rPr>
          <w:rFonts w:hint="eastAsia"/>
        </w:rPr>
      </w:pPr>
      <w:r>
        <w:rPr>
          <w:rFonts w:hint="eastAsia"/>
        </w:rPr>
        <w:t>2.单片机为工业测量控制而设计，又成为微控制器MCU.</w:t>
      </w:r>
    </w:p>
    <w:p>
      <w:pPr>
        <w:rPr>
          <w:rFonts w:hint="eastAsia"/>
        </w:rPr>
      </w:pPr>
      <w:r>
        <w:rPr>
          <w:rFonts w:hint="eastAsia"/>
        </w:rPr>
        <w:t>3.具有三高优势（集成度高、可靠性高、性价比高）</w:t>
      </w:r>
    </w:p>
    <w:p>
      <w:pPr>
        <w:rPr>
          <w:rFonts w:hint="eastAsia"/>
        </w:rPr>
      </w:pPr>
      <w:r>
        <w:rPr>
          <w:rFonts w:hint="eastAsia"/>
        </w:rPr>
        <w:t>4。单片机的使用领域已十分广泛，如智能仪表、实时工控、通讯设备、导航系统、家用电器等。各种产品一旦用上了单片机，就能起到使产品升级换代的功效，常在产品名称前冠以形容词——“智能型”，如智能型洗衣机等。</w:t>
      </w:r>
    </w:p>
    <w:p>
      <w:pPr>
        <w:rPr>
          <w:rFonts w:hint="eastAsia"/>
        </w:rPr>
      </w:pPr>
    </w:p>
    <w:p>
      <w:pP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目前常用单片机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51系列单片机，有很多公司生产，用得人最多，价格最便宜，资料丰富，对性能要求不高的场合大量被采用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ATMEL公司AVR单片机，其显著的特点为高性能、高速度、低功耗，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PIC单片机系列是美国微芯公司（Microship）的产品，共分三个级别，即基本级、中级、高级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ST厂商推出的STM32系列单片机，性价比超高的系列单片机，ARM Cortex-M内核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单片机的历史及发展</w:t>
      </w:r>
    </w:p>
    <w:p>
      <w:pPr>
        <w:rPr>
          <w:rFonts w:hint="eastAsia"/>
        </w:rPr>
      </w:pPr>
      <w:r>
        <w:rPr>
          <w:rFonts w:hint="eastAsia"/>
        </w:rPr>
        <w:t>1.第一阶段（1974-1978）：初级单片机阶段。以Intel公司MCS-48为代表，8位单片机,RAM 64Byte,ROM 1KB , 主频 6MHz</w:t>
      </w:r>
    </w:p>
    <w:p>
      <w:pPr>
        <w:rPr>
          <w:rFonts w:hint="eastAsia"/>
        </w:rPr>
      </w:pPr>
      <w:r>
        <w:rPr>
          <w:rFonts w:hint="eastAsia"/>
        </w:rPr>
        <w:t>2.第二阶段(1978-1982)：高性能单片机阶段。以Intel公司MCS-51为代表，8位单片机,RAM 128Byte,ROM 4KB , 主频 12MHz</w:t>
      </w:r>
    </w:p>
    <w:p>
      <w:pPr>
        <w:rPr>
          <w:rFonts w:hint="eastAsia"/>
        </w:rPr>
      </w:pPr>
      <w:r>
        <w:rPr>
          <w:rFonts w:hint="eastAsia"/>
        </w:rPr>
        <w:t>3.第三阶段（1983-1990）：巩固发展阶段。8位单片机全面发展，16位单片机的出现。</w:t>
      </w:r>
    </w:p>
    <w:p>
      <w:pPr>
        <w:rPr>
          <w:rFonts w:hint="eastAsia"/>
        </w:rPr>
      </w:pPr>
      <w:r>
        <w:rPr>
          <w:rFonts w:hint="eastAsia"/>
        </w:rPr>
        <w:t>4.第四阶段（1990至今）:MCU全面发展阶段.出现了高速、大寻址范围、强运算能力的8位/16位/32位/64位通用型单片机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单片机的发展趋势</w:t>
      </w:r>
    </w:p>
    <w:p>
      <w:pPr>
        <w:rPr>
          <w:rFonts w:hint="eastAsia"/>
        </w:rPr>
      </w:pPr>
      <w:r>
        <w:rPr>
          <w:rFonts w:hint="eastAsia"/>
        </w:rPr>
        <w:t>1.低功耗化</w:t>
      </w:r>
    </w:p>
    <w:p>
      <w:pPr>
        <w:rPr>
          <w:rFonts w:hint="eastAsia"/>
        </w:rPr>
      </w:pPr>
      <w:r>
        <w:rPr>
          <w:rFonts w:hint="eastAsia"/>
        </w:rPr>
        <w:t>2.低电压化</w:t>
      </w:r>
    </w:p>
    <w:p>
      <w:pPr>
        <w:rPr>
          <w:rFonts w:hint="eastAsia"/>
        </w:rPr>
      </w:pPr>
      <w:r>
        <w:rPr>
          <w:rFonts w:hint="eastAsia"/>
        </w:rPr>
        <w:t>3.大容量化</w:t>
      </w:r>
    </w:p>
    <w:p>
      <w:pPr>
        <w:rPr>
          <w:rFonts w:hint="eastAsia"/>
        </w:rPr>
      </w:pPr>
      <w:r>
        <w:rPr>
          <w:rFonts w:hint="eastAsia"/>
        </w:rPr>
        <w:t>4.高性能化</w:t>
      </w:r>
    </w:p>
    <w:p>
      <w:pPr>
        <w:rPr>
          <w:rFonts w:hint="eastAsia"/>
        </w:rPr>
      </w:pPr>
    </w:p>
    <w:p>
      <w:pP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单片机主要技术指标</w:t>
      </w:r>
    </w:p>
    <w:p>
      <w:pPr>
        <w:rPr>
          <w:rFonts w:hint="eastAsia"/>
        </w:rPr>
      </w:pPr>
      <w:r>
        <w:rPr>
          <w:rFonts w:hint="eastAsia"/>
        </w:rPr>
        <w:t>1.字长</w:t>
      </w:r>
    </w:p>
    <w:p>
      <w:pPr>
        <w:rPr>
          <w:rFonts w:hint="eastAsia"/>
        </w:rPr>
      </w:pPr>
      <w:r>
        <w:rPr>
          <w:rFonts w:hint="eastAsia"/>
        </w:rPr>
        <w:t xml:space="preserve">  8位/16位/32位/64位</w:t>
      </w:r>
    </w:p>
    <w:p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内存容量</w:t>
      </w:r>
    </w:p>
    <w:p>
      <w:pPr>
        <w:rPr>
          <w:rFonts w:hint="eastAsia"/>
        </w:rPr>
      </w:pPr>
      <w:r>
        <w:rPr>
          <w:rFonts w:hint="eastAsia"/>
        </w:rPr>
        <w:t xml:space="preserve">  64Byte,1KB,20KB,64KB</w:t>
      </w:r>
    </w:p>
    <w:p>
      <w:pPr>
        <w:rPr>
          <w:rFonts w:hint="eastAsia"/>
        </w:rPr>
      </w:pPr>
      <w:r>
        <w:rPr>
          <w:rFonts w:hint="eastAsia"/>
        </w:rPr>
        <w:t>3.运算速度</w:t>
      </w:r>
    </w:p>
    <w:p>
      <w:pPr>
        <w:rPr>
          <w:rFonts w:hint="eastAsia"/>
        </w:rPr>
      </w:pPr>
      <w:r>
        <w:rPr>
          <w:rFonts w:hint="eastAsia"/>
        </w:rPr>
        <w:t xml:space="preserve">  可以是主频，每秒运算次数</w:t>
      </w:r>
    </w:p>
    <w:p>
      <w:pPr>
        <w:rPr>
          <w:rFonts w:hint="eastAsia"/>
        </w:rPr>
      </w:pPr>
      <w:r>
        <w:rPr>
          <w:rFonts w:hint="eastAsia"/>
        </w:rPr>
        <w:t xml:space="preserve">  6MHz,12MHz,72MHz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jc w:val="center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STM32单片机介绍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STM32 单片机是意法半导体（ST）公司的生产的基于 ARM Cortex M3 架构的 32 位精简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指令集单片机。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ARM可以有两个含义，一是指英国ARM公司，它是单片机设计公司。二是指ARM公司设计的CPU内核与CPU架构。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1.STM32单片机分类：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0500" cy="38404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2.STM32单片机型号汇总：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472694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2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 单片机的命名规则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8595" cy="2982595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4259580" cy="116840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3810635" cy="2971800"/>
            <wp:effectExtent l="0" t="0" r="184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STM32 整体的架构框图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72405" cy="494792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  <w:r>
        <w:br w:type="page"/>
      </w:r>
    </w:p>
    <w:p>
      <w:pPr>
        <w:widowControl w:val="0"/>
        <w:numPr>
          <w:numId w:val="0"/>
        </w:numPr>
        <w:ind w:leftChars="0"/>
        <w:jc w:val="both"/>
      </w:pPr>
      <w:r>
        <w:rPr>
          <w:rFonts w:hint="eastAsia"/>
        </w:rPr>
        <w:t>STM32F103  单片机时钟系统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4954905" cy="1002030"/>
            <wp:effectExtent l="0" t="0" r="171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7325" cy="5793740"/>
            <wp:effectExtent l="0" t="0" r="952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numId w:val="0"/>
        </w:numPr>
        <w:ind w:leftChars="0"/>
        <w:jc w:val="center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3.C语言介绍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 语言是一种通用的、面向过程式的计算机程序设计语言。1972 年，为了移植与开发 UNIX 操作系统，丹尼斯·里奇在贝尔电话实验室设计开发了 C 语言。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 语言是一种广泛使用的计算机语言，它与 Java 编程语言一样普及，二者在现代软件程序员之间都得到广泛使用。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当前最新的C语言标准为 C11 ，在它之前的C语言标准为 C99。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  <w:bdr w:val="none" w:color="auto" w:sz="0" w:space="0"/>
          <w:shd w:val="clear" w:fill="FFFFFF"/>
        </w:rPr>
        <w:t>C </w:t>
      </w:r>
      <w:r>
        <w:rPr>
          <w:rFonts w:hint="default" w:ascii="Helvetica" w:hAnsi="Helvetica" w:eastAsia="Helvetica" w:cs="Helvetica"/>
          <w:i w:val="0"/>
          <w:caps w:val="0"/>
          <w:color w:val="64854C"/>
          <w:spacing w:val="0"/>
          <w:sz w:val="44"/>
          <w:szCs w:val="44"/>
          <w:u w:val="none"/>
          <w:bdr w:val="none" w:color="auto" w:sz="0" w:space="0"/>
          <w:shd w:val="clear" w:fill="FFFFFF"/>
        </w:rPr>
        <w:t>程序结构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 程序主要包括以下部分：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210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预处理器指令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210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函数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210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变量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210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语句 &amp; 表达式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210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注释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让我们看一段简单的代码，可以输出单词 "Hello World"：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6" w:afterAutospacing="0" w:line="378" w:lineRule="atLeast"/>
        <w:ind w:left="0" w:right="0"/>
        <w:rPr>
          <w:color w:val="617F10"/>
          <w:sz w:val="21"/>
          <w:szCs w:val="21"/>
        </w:rPr>
      </w:pPr>
      <w:r>
        <w:rPr>
          <w:i w:val="0"/>
          <w:caps w:val="0"/>
          <w:color w:val="617F10"/>
          <w:spacing w:val="0"/>
          <w:sz w:val="21"/>
          <w:szCs w:val="21"/>
          <w:bdr w:val="none" w:color="auto" w:sz="0" w:space="0"/>
          <w:shd w:val="clear" w:fill="E5EECC"/>
        </w:rPr>
        <w:t>实例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00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#include </w:t>
      </w:r>
      <w:r>
        <w:rPr>
          <w:rFonts w:hint="default" w:ascii="Consolas" w:hAnsi="Consolas" w:eastAsia="Consolas" w:cs="Consolas"/>
          <w:i w:val="0"/>
          <w:caps w:val="0"/>
          <w:color w:val="8B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&lt;</w:t>
      </w:r>
      <w:r>
        <w:rPr>
          <w:rFonts w:hint="default" w:ascii="Consolas" w:hAnsi="Consolas" w:eastAsia="Consolas" w:cs="Consolas"/>
          <w:i w:val="0"/>
          <w:caps w:val="0"/>
          <w:color w:val="AA1111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stdio.h</w:t>
      </w:r>
      <w:r>
        <w:rPr>
          <w:rFonts w:hint="default" w:ascii="Consolas" w:hAnsi="Consolas" w:eastAsia="Consolas" w:cs="Consolas"/>
          <w:i w:val="0"/>
          <w:caps w:val="0"/>
          <w:color w:val="8B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&gt;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00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int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0055AA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main</w:t>
      </w:r>
      <w:r>
        <w:rPr>
          <w:rFonts w:hint="default" w:ascii="Consolas" w:hAnsi="Consolas" w:eastAsia="Consolas" w:cs="Consolas"/>
          <w:i w:val="0"/>
          <w:caps w:val="0"/>
          <w:color w:val="8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()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8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{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420" w:firstLineChars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00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/* 我的第一个 C 程序 */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420" w:firstLineChars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0055AA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printf</w:t>
      </w:r>
      <w:r>
        <w:rPr>
          <w:rFonts w:hint="default" w:ascii="Consolas" w:hAnsi="Consolas" w:eastAsia="Consolas" w:cs="Consolas"/>
          <w:i w:val="0"/>
          <w:caps w:val="0"/>
          <w:color w:val="8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(</w:t>
      </w:r>
      <w:r>
        <w:rPr>
          <w:rFonts w:hint="default" w:ascii="Consolas" w:hAnsi="Consolas" w:eastAsia="Consolas" w:cs="Consolas"/>
          <w:i w:val="0"/>
          <w:caps w:val="0"/>
          <w:color w:val="8B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"</w:t>
      </w:r>
      <w:r>
        <w:rPr>
          <w:rFonts w:hint="default" w:ascii="Consolas" w:hAnsi="Consolas" w:eastAsia="Consolas" w:cs="Consolas"/>
          <w:i w:val="0"/>
          <w:caps w:val="0"/>
          <w:color w:val="AA1111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Hello, World! </w:t>
      </w:r>
      <w:r>
        <w:rPr>
          <w:rFonts w:hint="default" w:ascii="Consolas" w:hAnsi="Consolas" w:eastAsia="Consolas" w:cs="Consolas"/>
          <w:i w:val="0"/>
          <w:caps w:val="0"/>
          <w:color w:val="000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\</w:t>
      </w:r>
      <w:r>
        <w:rPr>
          <w:rFonts w:hint="default" w:ascii="Consolas" w:hAnsi="Consolas" w:eastAsia="Consolas" w:cs="Consolas"/>
          <w:i w:val="0"/>
          <w:caps w:val="0"/>
          <w:color w:val="AA1111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n</w:t>
      </w:r>
      <w:r>
        <w:rPr>
          <w:rFonts w:hint="default" w:ascii="Consolas" w:hAnsi="Consolas" w:eastAsia="Consolas" w:cs="Consolas"/>
          <w:i w:val="0"/>
          <w:caps w:val="0"/>
          <w:color w:val="8B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"</w:t>
      </w:r>
      <w:r>
        <w:rPr>
          <w:rFonts w:hint="default" w:ascii="Consolas" w:hAnsi="Consolas" w:eastAsia="Consolas" w:cs="Consolas"/>
          <w:i w:val="0"/>
          <w:caps w:val="0"/>
          <w:color w:val="8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)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;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420" w:firstLineChars="0"/>
        <w:jc w:val="left"/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</w:pPr>
      <w:r>
        <w:rPr>
          <w:rFonts w:hint="default" w:ascii="Consolas" w:hAnsi="Consolas" w:eastAsia="Consolas" w:cs="Consolas"/>
          <w:i w:val="0"/>
          <w:caps w:val="0"/>
          <w:color w:val="0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return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 </w:t>
      </w:r>
      <w:r>
        <w:rPr>
          <w:rFonts w:hint="default" w:ascii="Consolas" w:hAnsi="Consolas" w:eastAsia="Consolas" w:cs="Consolas"/>
          <w:i w:val="0"/>
          <w:caps w:val="0"/>
          <w:color w:val="800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0</w:t>
      </w:r>
      <w:r>
        <w:rPr>
          <w:rFonts w:hint="default" w:ascii="Consolas" w:hAnsi="Consolas" w:eastAsia="Consolas" w:cs="Consolas"/>
          <w:i w:val="0"/>
          <w:caps w:val="0"/>
          <w:color w:val="80808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 xml:space="preserve">; </w:t>
      </w:r>
    </w:p>
    <w:p>
      <w:pPr>
        <w:keepNext w:val="0"/>
        <w:keepLines w:val="0"/>
        <w:widowControl/>
        <w:suppressLineNumbers w:val="0"/>
        <w:pBdr>
          <w:top w:val="single" w:color="D4D4D4" w:sz="2" w:space="0"/>
          <w:left w:val="single" w:color="D4D4D4" w:sz="2" w:space="0"/>
          <w:bottom w:val="single" w:color="D4D4D4" w:sz="2" w:space="0"/>
          <w:right w:val="single" w:color="D4D4D4" w:sz="2" w:space="0"/>
        </w:pBdr>
        <w:shd w:val="clear" w:fill="FFFFFF"/>
        <w:wordWrap w:val="0"/>
        <w:spacing w:before="0" w:beforeAutospacing="0" w:after="0" w:afterAutospacing="0" w:line="294" w:lineRule="atLeast"/>
        <w:ind w:left="0" w:right="0" w:firstLine="0"/>
        <w:jc w:val="left"/>
        <w:rPr>
          <w:rFonts w:ascii="Consolas" w:hAnsi="Consolas" w:eastAsia="Consolas" w:cs="Consolas"/>
          <w:i w:val="0"/>
          <w:caps w:val="0"/>
          <w:color w:val="000000"/>
          <w:spacing w:val="0"/>
          <w:sz w:val="19"/>
          <w:szCs w:val="19"/>
          <w:highlight w:val="none"/>
          <w:shd w:val="clear" w:color="auto" w:fill="auto"/>
        </w:rPr>
      </w:pPr>
      <w:r>
        <w:rPr>
          <w:rFonts w:hint="default" w:ascii="Consolas" w:hAnsi="Consolas" w:eastAsia="Consolas" w:cs="Consolas"/>
          <w:i w:val="0"/>
          <w:caps w:val="0"/>
          <w:color w:val="808000"/>
          <w:spacing w:val="0"/>
          <w:kern w:val="0"/>
          <w:sz w:val="19"/>
          <w:szCs w:val="19"/>
          <w:highlight w:val="none"/>
          <w:bdr w:val="none" w:color="auto" w:sz="0" w:space="0"/>
          <w:shd w:val="clear" w:color="auto" w:fill="auto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接下来我们讲解一下上面这段程序：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526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程序的第一行 </w:t>
      </w:r>
      <w:r>
        <w:rPr>
          <w:rFonts w:hint="default" w:ascii="Helvetica" w:hAnsi="Helvetica" w:eastAsia="Helvetica" w:cs="Helvetica"/>
          <w:i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#include &lt;stdio.h&gt;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是预处理器指令，告诉 C 编译器在实际编译之前要包含 stdio.h 文件。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526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下一行 </w:t>
      </w:r>
      <w:r>
        <w:rPr>
          <w:rFonts w:hint="default" w:ascii="Helvetica" w:hAnsi="Helvetica" w:eastAsia="Helvetica" w:cs="Helvetica"/>
          <w:i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int main()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是主函数，程序从这里开始执行。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526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下一行 /*...*/ 将会被编译器忽略，这里放置程序的注释内容。它们被称为程序的注释。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526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下一行 </w:t>
      </w:r>
      <w:r>
        <w:rPr>
          <w:rFonts w:hint="default" w:ascii="Helvetica" w:hAnsi="Helvetica" w:eastAsia="Helvetica" w:cs="Helvetica"/>
          <w:i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printf(...)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是 C 中另一个可用的函数，会在屏幕上显示消息 "Hello, World!"。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210" w:afterAutospacing="0" w:line="315" w:lineRule="atLeast"/>
        <w:ind w:left="526" w:right="0" w:hanging="360"/>
        <w:rPr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下一行 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return 0;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终止 main() 函数，并返回值 0。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4D4D4" w:sz="6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  <w:t>编译 &amp; 执行 C 程序</w:t>
      </w:r>
    </w:p>
    <w:p>
      <w:pP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rPr>
          <w:rFonts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  <w:bdr w:val="none" w:color="auto" w:sz="0" w:space="0"/>
          <w:shd w:val="clear" w:fill="FFFFFF"/>
        </w:rPr>
        <w:t>C </w:t>
      </w:r>
      <w:r>
        <w:rPr>
          <w:rFonts w:hint="default" w:ascii="Helvetica" w:hAnsi="Helvetica" w:eastAsia="Helvetica" w:cs="Helvetica"/>
          <w:i w:val="0"/>
          <w:caps w:val="0"/>
          <w:color w:val="64854C"/>
          <w:spacing w:val="0"/>
          <w:sz w:val="44"/>
          <w:szCs w:val="44"/>
          <w:u w:val="none"/>
          <w:bdr w:val="none" w:color="auto" w:sz="0" w:space="0"/>
          <w:shd w:val="clear" w:fill="FFFFFF"/>
        </w:rPr>
        <w:t>基本语法</w:t>
      </w:r>
    </w:p>
    <w:p>
      <w:pPr>
        <w:numPr>
          <w:ilvl w:val="0"/>
          <w:numId w:val="5"/>
        </w:numPr>
        <w:rPr>
          <w:rFonts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</w:rPr>
      </w:pPr>
      <w:r>
        <w:rPr>
          <w:rFonts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</w:rPr>
        <w:t>在 C 程序中，分号是语句结束符。也就是说，每个语句必须以分号结束。</w:t>
      </w:r>
    </w:p>
    <w:p>
      <w:pPr>
        <w:pStyle w:val="6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leftChars="0" w:right="0" w:firstLine="0" w:firstLineChars="0"/>
        <w:rPr>
          <w:rFonts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Style w:val="8"/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 语言有两种注释方式：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ascii="Consolas" w:hAnsi="Consolas" w:eastAsia="Consolas" w:cs="Consolas"/>
          <w:caps w:val="0"/>
          <w:color w:val="333333"/>
          <w:spacing w:val="0"/>
          <w:sz w:val="18"/>
          <w:szCs w:val="18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>// 单行注释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以 </w:t>
      </w:r>
      <w:r>
        <w:rPr>
          <w:rFonts w:ascii="Consolas" w:hAnsi="Consolas" w:eastAsia="Consolas" w:cs="Consolas"/>
          <w:b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ECEAE6"/>
        </w:rPr>
        <w:t>//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 开始的单行注释，这种注释可以单独占一行。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 xml:space="preserve">/* 单行注释 *//* 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 xml:space="preserve"> 多行注释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 xml:space="preserve"> 多行注释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 xml:space="preserve"> 多行注释</w:t>
      </w:r>
    </w:p>
    <w:p>
      <w:pPr>
        <w:pStyle w:val="5"/>
        <w:keepNext w:val="0"/>
        <w:keepLines w:val="0"/>
        <w:widowControl/>
        <w:suppressLineNumbers w:val="0"/>
        <w:pBdr>
          <w:top w:val="single" w:color="DDDDDD" w:sz="6" w:space="7"/>
          <w:left w:val="single" w:color="DDDDDD" w:sz="24" w:space="11"/>
          <w:bottom w:val="single" w:color="DDDDDD" w:sz="6" w:space="7"/>
          <w:right w:val="single" w:color="DDDDDD" w:sz="6" w:space="11"/>
        </w:pBdr>
        <w:shd w:val="clear" w:fill="FBFBFB"/>
        <w:wordWrap w:val="0"/>
        <w:spacing w:before="225" w:beforeAutospacing="0" w:after="225" w:afterAutospacing="0" w:line="300" w:lineRule="atLeast"/>
        <w:ind w:left="0" w:right="0" w:firstLine="0"/>
        <w:rPr>
          <w:rFonts w:hint="default" w:ascii="Consolas" w:hAnsi="Consolas" w:eastAsia="Consolas" w:cs="Consolas"/>
          <w:caps w:val="0"/>
          <w:color w:val="333333"/>
          <w:spacing w:val="0"/>
          <w:sz w:val="18"/>
          <w:szCs w:val="18"/>
        </w:rPr>
      </w:pPr>
      <w:r>
        <w:rPr>
          <w:rFonts w:hint="default" w:ascii="Consolas" w:hAnsi="Consolas" w:eastAsia="Consolas" w:cs="Consolas"/>
          <w:caps w:val="0"/>
          <w:color w:val="880000"/>
          <w:spacing w:val="0"/>
          <w:sz w:val="18"/>
          <w:szCs w:val="18"/>
          <w:bdr w:val="none" w:color="auto" w:sz="0" w:space="0"/>
          <w:shd w:val="clear" w:fill="FBFBFB"/>
        </w:rPr>
        <w:t xml:space="preserve"> */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Consolas" w:hAnsi="Consolas" w:eastAsia="Consolas" w:cs="Consolas"/>
          <w:b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ECEAE6"/>
        </w:rPr>
        <w:t>/* */ 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这种格式的注释可以单行或多行。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您不能在注释内嵌套注释，注释也不能出现在字符串或字符值中。</w:t>
      </w:r>
    </w:p>
    <w:p>
      <w:pPr>
        <w:numPr>
          <w:ilvl w:val="0"/>
          <w:numId w:val="5"/>
        </w:num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标识符: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br w:type="textWrapping"/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是用来标识变量、函数，或任何其他用户自定义项目的名称。一个标识符以字母 A-Z 或 a-z 或下划线 _ 开始，后跟零个或多个字母、下划线和数字（0-9）。</w:t>
      </w:r>
    </w:p>
    <w:p>
      <w:pPr>
        <w:numPr>
          <w:numId w:val="0"/>
        </w:num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>
      <w:pPr>
        <w:numPr>
          <w:numId w:val="0"/>
        </w:num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C 标识符内不允许出现标点字符，比如 @、$ 和 %。</w:t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br w:type="textWrapping"/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br w:type="textWrapping"/>
      </w:r>
      <w: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4.C 是区分大小写的编程语言。因此，在 C 中，Name 和 name是两个不同的标识符。</w:t>
      </w:r>
    </w:p>
    <w:p>
      <w:pPr>
        <w:numPr>
          <w:numId w:val="0"/>
        </w:num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4D4D4" w:sz="6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37"/>
          <w:szCs w:val="3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  <w:t>保留字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下表列出了 C 中的保留字。这些保留字不能作为常量名、变量名或其他标识符名称。</w:t>
      </w:r>
    </w:p>
    <w:tbl>
      <w:tblPr>
        <w:tblW w:w="113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6"/>
        <w:gridCol w:w="9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关键字</w:t>
            </w:r>
          </w:p>
        </w:tc>
        <w:tc>
          <w:tcPr>
            <w:tcW w:w="9483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auto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声明自动变量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break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跳出当前循环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case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开关语句分支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char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声明字符型变量或函数返回值类型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const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声明只读变量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continue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结束当前循环，开始下一轮循环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default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开关语句中的"其它"分支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do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循环语句的循环体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声明双精度浮点型变量或函数返回值类型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else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条件语句否定分支（与 if 连用）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enum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声明枚举类型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extern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声明变量或函数是在其它文件或本文件的其他位置定义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声明浮点型变量或函数返回值类型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for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一种循环语句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goto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无条件跳转语句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if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条件语句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int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声明整型变量或函数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long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声明长整型变量或函数返回值类型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register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声明寄存器变量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return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子程序返回语句（可以带参数，也可不带参数）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short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声明短整型变量或函数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signed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声明有符号类型变量或函数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sizeof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计算数据类型或变量长度（即所占字节数）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static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声明静态变量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struct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声明结构体类型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switch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用于开关语句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typedef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用以给数据类型取别名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unsigned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声明无符号类型变量或函数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union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声明共用体类型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void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声明函数无返回值或无参数，声明无类型指针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volatile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说明变量在程序执行中可被隐含地改变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5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while</w:t>
            </w:r>
          </w:p>
        </w:tc>
        <w:tc>
          <w:tcPr>
            <w:tcW w:w="9483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循环语句的循环条件</w:t>
            </w:r>
          </w:p>
        </w:tc>
      </w:tr>
    </w:tbl>
    <w:p>
      <w:pPr>
        <w:numPr>
          <w:numId w:val="0"/>
        </w:numPr>
        <w:rPr>
          <w:rFonts w:hint="eastAsia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wordWrap w:val="0"/>
        <w:spacing w:before="0" w:beforeAutospacing="0" w:after="210" w:afterAutospacing="0" w:line="315" w:lineRule="atLeast"/>
        <w:ind w:right="0" w:rightChars="0"/>
        <w:jc w:val="both"/>
        <w:rPr>
          <w:sz w:val="19"/>
          <w:szCs w:val="19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0" w:right="0" w:firstLine="0"/>
        <w:jc w:val="center"/>
        <w:rPr>
          <w:rFonts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44"/>
          <w:szCs w:val="44"/>
          <w:u w:val="none"/>
          <w:bdr w:val="none" w:color="auto" w:sz="0" w:space="0"/>
          <w:shd w:val="clear" w:fill="FFFFFF"/>
        </w:rPr>
        <w:t>C </w:t>
      </w:r>
      <w:r>
        <w:rPr>
          <w:rFonts w:hint="default" w:ascii="Helvetica" w:hAnsi="Helvetica" w:eastAsia="Helvetica" w:cs="Helvetica"/>
          <w:i w:val="0"/>
          <w:caps w:val="0"/>
          <w:color w:val="64854C"/>
          <w:spacing w:val="0"/>
          <w:sz w:val="44"/>
          <w:szCs w:val="44"/>
          <w:u w:val="none"/>
          <w:bdr w:val="none" w:color="auto" w:sz="0" w:space="0"/>
          <w:shd w:val="clear" w:fill="FFFFFF"/>
        </w:rPr>
        <w:t>数据类型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在 C 语言中，数据类型指的是用于声明不同类型的变量或函数的一个广泛的系统。变量的类型决定了变量存储占用的空间，以及如何解释存储的位模式。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 中的类型可分为以下几种：</w:t>
      </w:r>
    </w:p>
    <w:tbl>
      <w:tblPr>
        <w:tblW w:w="90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"/>
        <w:gridCol w:w="8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565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506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类型与描述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5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0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基本类型：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它们是算术类型，包括两种类型：整数类型和浮点类型。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5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50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枚举类型：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它们也是算术类型，被用来定义在程序中只能赋予其一定的离散整数值的变量。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5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850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void 类型：</w:t>
            </w:r>
            <w:bookmarkStart w:id="0" w:name="_GoBack"/>
            <w:bookmarkEnd w:id="0"/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类型说明符 </w:t>
            </w:r>
            <w:r>
              <w:rPr>
                <w:rFonts w:hint="default" w:ascii="Helvetica" w:hAnsi="Helvetica" w:eastAsia="Helvetica" w:cs="Helvetica"/>
                <w:i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void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 表明没有可用的值。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5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8506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派生类型：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它们包括：指针类型、数组类型、结构类型、共用体类型和函数类型。</w:t>
            </w:r>
          </w:p>
        </w:tc>
      </w:tr>
    </w:tbl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4D4D4" w:sz="6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37"/>
          <w:szCs w:val="3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  <w:t>整数类型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下表列出了关于标准整数类型的存储大小和值范围的细节：</w:t>
      </w:r>
    </w:p>
    <w:tbl>
      <w:tblPr>
        <w:tblW w:w="90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1"/>
        <w:gridCol w:w="1619"/>
        <w:gridCol w:w="59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类型</w:t>
            </w:r>
          </w:p>
        </w:tc>
        <w:tc>
          <w:tcPr>
            <w:tcW w:w="1619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存储大小</w:t>
            </w:r>
          </w:p>
        </w:tc>
        <w:tc>
          <w:tcPr>
            <w:tcW w:w="5951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值范围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char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-128 到 127 或 0 到 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unsigned char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0 到 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signed char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-128 到 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int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 或 4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-32,768 到 32,767 或 -2,147,483,648 到 2,147,483,647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unsigned int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 或 4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0 到 65,535 或 0 到 4,294,967,295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short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-32,768 到 32,767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unsigned short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0 到 65,535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long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4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-2,147,483,648 到 2,147,483,647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50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unsigned long</w:t>
            </w:r>
          </w:p>
        </w:tc>
        <w:tc>
          <w:tcPr>
            <w:tcW w:w="161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4 字节</w:t>
            </w:r>
          </w:p>
        </w:tc>
        <w:tc>
          <w:tcPr>
            <w:tcW w:w="595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0 到 4,294,967,295</w:t>
            </w:r>
          </w:p>
        </w:tc>
      </w:tr>
    </w:tbl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4D4D4" w:sz="6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37"/>
          <w:szCs w:val="3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  <w:t>浮点类型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下表列出了关于标准浮点类型的存储大小、值范围和精度的细节：</w:t>
      </w:r>
    </w:p>
    <w:tbl>
      <w:tblPr>
        <w:tblW w:w="123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209"/>
        <w:gridCol w:w="2665"/>
        <w:gridCol w:w="72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31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类型</w:t>
            </w:r>
          </w:p>
        </w:tc>
        <w:tc>
          <w:tcPr>
            <w:tcW w:w="1209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存储大小</w:t>
            </w:r>
          </w:p>
        </w:tc>
        <w:tc>
          <w:tcPr>
            <w:tcW w:w="2665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值范围</w:t>
            </w:r>
          </w:p>
        </w:tc>
        <w:tc>
          <w:tcPr>
            <w:tcW w:w="7285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精度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3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120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4 字节</w:t>
            </w:r>
          </w:p>
        </w:tc>
        <w:tc>
          <w:tcPr>
            <w:tcW w:w="26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1.2E-38 到 3.4E+38</w:t>
            </w:r>
          </w:p>
        </w:tc>
        <w:tc>
          <w:tcPr>
            <w:tcW w:w="728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6 位小数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3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120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8 字节</w:t>
            </w:r>
          </w:p>
        </w:tc>
        <w:tc>
          <w:tcPr>
            <w:tcW w:w="26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2.3E-308 到 1.7E+308</w:t>
            </w:r>
          </w:p>
        </w:tc>
        <w:tc>
          <w:tcPr>
            <w:tcW w:w="728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15 位小数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31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long double</w:t>
            </w:r>
          </w:p>
        </w:tc>
        <w:tc>
          <w:tcPr>
            <w:tcW w:w="1209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16 字节</w:t>
            </w:r>
          </w:p>
        </w:tc>
        <w:tc>
          <w:tcPr>
            <w:tcW w:w="266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3.4E-4932 到 1.1E+4932</w:t>
            </w:r>
          </w:p>
        </w:tc>
        <w:tc>
          <w:tcPr>
            <w:tcW w:w="7285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19 位小数</w:t>
            </w:r>
          </w:p>
        </w:tc>
      </w:tr>
    </w:tbl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4D4D4" w:sz="6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rPr>
          <w:rFonts w:ascii="Helvetica" w:hAnsi="Helvetica" w:eastAsia="Helvetica" w:cs="Helvetica"/>
          <w:i w:val="0"/>
          <w:caps w:val="0"/>
          <w:color w:val="333333"/>
          <w:spacing w:val="0"/>
          <w:sz w:val="37"/>
          <w:szCs w:val="3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7"/>
          <w:szCs w:val="37"/>
          <w:bdr w:val="none" w:color="auto" w:sz="0" w:space="0"/>
          <w:shd w:val="clear" w:fill="FFFFFF"/>
        </w:rPr>
        <w:t>void 类型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void 类型指定没有可用的值。它通常用于以下三种情况下：</w:t>
      </w:r>
    </w:p>
    <w:tbl>
      <w:tblPr>
        <w:tblW w:w="90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"/>
        <w:gridCol w:w="87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317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754" w:type="dxa"/>
            <w:tcBorders>
              <w:top w:val="single" w:color="555555" w:sz="6" w:space="0"/>
              <w:left w:val="single" w:color="555555" w:sz="6" w:space="0"/>
              <w:bottom w:val="single" w:color="555555" w:sz="6" w:space="0"/>
              <w:right w:val="single" w:color="555555" w:sz="6" w:space="0"/>
            </w:tcBorders>
            <w:shd w:val="clear" w:color="auto" w:fill="555555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sz w:val="18"/>
                <w:szCs w:val="18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FFFFFF"/>
                <w:spacing w:val="0"/>
                <w:kern w:val="0"/>
                <w:sz w:val="18"/>
                <w:szCs w:val="18"/>
                <w:bdr w:val="none" w:color="auto" w:sz="0" w:space="0"/>
                <w:lang w:val="en-US" w:eastAsia="zh-CN" w:bidi="ar"/>
              </w:rPr>
              <w:t>类型与描述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17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754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函数返回为空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 中有各种函数都不返回值，或者您可以说它们返回空。不返回值的函数的返回类型为空。例如 </w:t>
            </w: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void exit (int status);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17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754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6F4F0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函数参数为空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C 中有各种函数不接受任何参数。不带参数的函数可以接受一个 void。例如 </w:t>
            </w: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int rand(void);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317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8754" w:type="dxa"/>
            <w:tcBorders>
              <w:top w:val="single" w:color="D4D4D4" w:sz="6" w:space="0"/>
              <w:left w:val="single" w:color="D4D4D4" w:sz="6" w:space="0"/>
              <w:bottom w:val="single" w:color="D4D4D4" w:sz="6" w:space="0"/>
              <w:right w:val="single" w:color="D4D4D4" w:sz="6" w:space="0"/>
            </w:tcBorders>
            <w:shd w:val="clear" w:color="auto" w:fill="FFFFFF"/>
            <w:tcMar>
              <w:top w:w="105" w:type="dxa"/>
              <w:left w:w="75" w:type="dxa"/>
              <w:bottom w:w="105" w:type="dxa"/>
              <w:right w:w="7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 w:firstLine="0"/>
              <w:jc w:val="left"/>
              <w:textAlignment w:val="top"/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sz w:val="19"/>
                <w:szCs w:val="19"/>
              </w:rPr>
            </w:pP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指针指向 void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类型为 void * 的指针代表对象的地址，而不是类型。例如，内存分配函数 </w:t>
            </w:r>
            <w:r>
              <w:rPr>
                <w:rFonts w:hint="default" w:ascii="Helvetica" w:hAnsi="Helvetica" w:eastAsia="Helvetica" w:cs="Helvetica"/>
                <w:b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void *malloc( size_t size );</w:t>
            </w:r>
            <w:r>
              <w:rPr>
                <w:rFonts w:hint="default" w:ascii="Helvetica" w:hAnsi="Helvetica" w:eastAsia="Helvetica" w:cs="Helvetica"/>
                <w:i w:val="0"/>
                <w:caps w:val="0"/>
                <w:color w:val="333333"/>
                <w:spacing w:val="0"/>
                <w:kern w:val="0"/>
                <w:sz w:val="19"/>
                <w:szCs w:val="19"/>
                <w:bdr w:val="none" w:color="auto" w:sz="0" w:space="0"/>
                <w:lang w:val="en-US" w:eastAsia="zh-CN" w:bidi="ar"/>
              </w:rPr>
              <w:t> 返回指向 void 的指针，可以转换为任何数据类型。</w:t>
            </w:r>
          </w:p>
        </w:tc>
      </w:tr>
    </w:tbl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7C57AC"/>
    <w:multiLevelType w:val="singleLevel"/>
    <w:tmpl w:val="847C57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D319321"/>
    <w:multiLevelType w:val="multilevel"/>
    <w:tmpl w:val="8D31932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E119A158"/>
    <w:multiLevelType w:val="multilevel"/>
    <w:tmpl w:val="E119A15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>
    <w:nsid w:val="5C0FD799"/>
    <w:multiLevelType w:val="singleLevel"/>
    <w:tmpl w:val="5C0FD79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8398766"/>
    <w:multiLevelType w:val="singleLevel"/>
    <w:tmpl w:val="7839876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65FEF"/>
    <w:rsid w:val="08AC4F8D"/>
    <w:rsid w:val="15CA7458"/>
    <w:rsid w:val="1D8D58DD"/>
    <w:rsid w:val="4A8C6023"/>
    <w:rsid w:val="522C4643"/>
    <w:rsid w:val="5A4D6E14"/>
    <w:rsid w:val="5C667721"/>
    <w:rsid w:val="5F45515D"/>
    <w:rsid w:val="669E3D08"/>
    <w:rsid w:val="6803585F"/>
    <w:rsid w:val="72561889"/>
    <w:rsid w:val="74BE79F7"/>
    <w:rsid w:val="7B01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DGQHP</dc:creator>
  <cp:lastModifiedBy>gzdgq</cp:lastModifiedBy>
  <dcterms:modified xsi:type="dcterms:W3CDTF">2019-03-02T15:27:44Z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